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EEC" w:rsidRDefault="00AB795E">
      <w:pPr>
        <w:ind w:firstLineChars="50" w:firstLine="141"/>
        <w:jc w:val="center"/>
        <w:rPr>
          <w:rFonts w:cs="Calibri"/>
          <w:b/>
          <w:sz w:val="28"/>
          <w:szCs w:val="28"/>
        </w:rPr>
      </w:pPr>
      <w:r>
        <w:rPr>
          <w:rFonts w:cs="Calibri" w:hint="eastAsia"/>
          <w:b/>
          <w:sz w:val="28"/>
          <w:szCs w:val="28"/>
        </w:rPr>
        <w:t>User</w:t>
      </w:r>
      <w:r>
        <w:rPr>
          <w:rFonts w:cs="Calibri"/>
          <w:b/>
          <w:sz w:val="28"/>
          <w:szCs w:val="28"/>
        </w:rPr>
        <w:t>’</w:t>
      </w:r>
      <w:r>
        <w:rPr>
          <w:rFonts w:cs="Calibri" w:hint="eastAsia"/>
          <w:b/>
          <w:sz w:val="28"/>
          <w:szCs w:val="28"/>
        </w:rPr>
        <w:t>s Manual</w:t>
      </w:r>
      <w:r>
        <w:rPr>
          <w:rFonts w:cs="Calibri" w:hint="eastAsia"/>
          <w:b/>
          <w:sz w:val="28"/>
          <w:szCs w:val="28"/>
        </w:rPr>
        <w:br/>
      </w:r>
      <w:r w:rsidR="0022261B">
        <w:rPr>
          <w:rFonts w:cs="Calibri" w:hint="eastAsia"/>
          <w:b/>
          <w:sz w:val="28"/>
          <w:szCs w:val="28"/>
        </w:rPr>
        <w:t>Model:</w:t>
      </w:r>
      <w:r w:rsidR="00417E9B">
        <w:rPr>
          <w:rFonts w:cs="Calibri"/>
          <w:b/>
          <w:sz w:val="28"/>
          <w:szCs w:val="28"/>
        </w:rPr>
        <w:t xml:space="preserve"> Zipper </w:t>
      </w:r>
      <w:r w:rsidR="0022261B">
        <w:rPr>
          <w:rFonts w:cs="Calibri"/>
          <w:b/>
          <w:sz w:val="28"/>
          <w:szCs w:val="28"/>
        </w:rPr>
        <w:t>Z</w:t>
      </w:r>
      <w:r>
        <w:rPr>
          <w:rFonts w:cs="Calibri" w:hint="eastAsia"/>
          <w:b/>
          <w:sz w:val="28"/>
          <w:szCs w:val="28"/>
        </w:rPr>
        <w:t>6AH26</w:t>
      </w:r>
    </w:p>
    <w:p w:rsidR="00DF7EEC" w:rsidRDefault="00AB795E">
      <w:pPr>
        <w:ind w:firstLineChars="300" w:firstLine="630"/>
        <w:rPr>
          <w:rFonts w:cs="Calibri"/>
          <w:b/>
          <w:sz w:val="36"/>
          <w:szCs w:val="28"/>
        </w:rPr>
      </w:pPr>
      <w:r>
        <w:rPr>
          <w:rFonts w:cs="Calibri"/>
          <w:szCs w:val="18"/>
        </w:rPr>
        <w:t xml:space="preserve">1. </w:t>
      </w:r>
      <w:r>
        <w:rPr>
          <w:rFonts w:cs="Calibri" w:hint="eastAsia"/>
          <w:szCs w:val="18"/>
        </w:rPr>
        <w:t>Safety instructions and notes</w:t>
      </w:r>
    </w:p>
    <w:p w:rsidR="00DF7EEC" w:rsidRDefault="00AB795E">
      <w:pPr>
        <w:pStyle w:val="1"/>
        <w:ind w:left="465" w:firstLineChars="250" w:firstLine="525"/>
        <w:jc w:val="left"/>
        <w:rPr>
          <w:rFonts w:cs="Calibri"/>
          <w:szCs w:val="18"/>
        </w:rPr>
      </w:pPr>
      <w:r>
        <w:rPr>
          <w:rFonts w:cs="Calibri"/>
          <w:szCs w:val="18"/>
        </w:rPr>
        <w:t xml:space="preserve">1.1 </w:t>
      </w:r>
      <w:r>
        <w:rPr>
          <w:rFonts w:cs="Calibri" w:hint="eastAsia"/>
          <w:szCs w:val="18"/>
        </w:rPr>
        <w:t>Safety instructions</w:t>
      </w:r>
    </w:p>
    <w:p w:rsidR="00DF7EEC" w:rsidRDefault="00AB795E">
      <w:pPr>
        <w:pStyle w:val="1"/>
        <w:ind w:left="465" w:firstLineChars="250" w:firstLine="525"/>
        <w:jc w:val="left"/>
        <w:rPr>
          <w:rFonts w:cs="Calibri"/>
          <w:szCs w:val="18"/>
        </w:rPr>
      </w:pPr>
      <w:r>
        <w:rPr>
          <w:rFonts w:cs="Calibri"/>
          <w:szCs w:val="18"/>
        </w:rPr>
        <w:t>1.2</w:t>
      </w:r>
      <w:r>
        <w:rPr>
          <w:rFonts w:cs="Calibri" w:hint="eastAsia"/>
          <w:szCs w:val="18"/>
        </w:rPr>
        <w:t xml:space="preserve"> Notes</w:t>
      </w:r>
    </w:p>
    <w:p w:rsidR="00DF7EEC" w:rsidRDefault="00AB795E">
      <w:pPr>
        <w:ind w:firstLineChars="250" w:firstLine="525"/>
        <w:jc w:val="left"/>
        <w:rPr>
          <w:rFonts w:cs="Calibri"/>
          <w:szCs w:val="18"/>
        </w:rPr>
      </w:pPr>
      <w:r>
        <w:rPr>
          <w:rFonts w:cs="Calibri"/>
          <w:szCs w:val="18"/>
        </w:rPr>
        <w:t xml:space="preserve"> 2.</w:t>
      </w:r>
      <w:r>
        <w:rPr>
          <w:rFonts w:cs="Calibri" w:hint="eastAsia"/>
          <w:szCs w:val="18"/>
        </w:rPr>
        <w:t xml:space="preserve"> Basic structure and name</w:t>
      </w:r>
    </w:p>
    <w:p w:rsidR="00DF7EEC" w:rsidRDefault="00AB795E">
      <w:pPr>
        <w:ind w:firstLineChars="250" w:firstLine="525"/>
        <w:jc w:val="left"/>
        <w:rPr>
          <w:rFonts w:cs="Calibri"/>
          <w:szCs w:val="18"/>
        </w:rPr>
      </w:pPr>
      <w:r>
        <w:rPr>
          <w:rFonts w:cs="Calibri"/>
          <w:szCs w:val="18"/>
        </w:rPr>
        <w:t xml:space="preserve"> 3. </w:t>
      </w:r>
      <w:r>
        <w:rPr>
          <w:rFonts w:cs="Calibri" w:hint="eastAsia"/>
          <w:szCs w:val="18"/>
        </w:rPr>
        <w:t>Assembly method and requirements</w:t>
      </w:r>
    </w:p>
    <w:p w:rsidR="00DF7EEC" w:rsidRDefault="00AB795E">
      <w:pPr>
        <w:ind w:firstLineChars="450" w:firstLine="945"/>
        <w:jc w:val="left"/>
        <w:rPr>
          <w:rFonts w:cs="Calibri"/>
          <w:szCs w:val="18"/>
        </w:rPr>
      </w:pPr>
      <w:r>
        <w:rPr>
          <w:rFonts w:cs="Calibri"/>
          <w:szCs w:val="18"/>
        </w:rPr>
        <w:t xml:space="preserve">3.1 </w:t>
      </w:r>
      <w:r>
        <w:rPr>
          <w:rFonts w:cs="Calibri" w:hint="eastAsia"/>
          <w:szCs w:val="18"/>
        </w:rPr>
        <w:t>Installation of headlight and front fender</w:t>
      </w:r>
    </w:p>
    <w:p w:rsidR="00DF7EEC" w:rsidRDefault="00AB795E">
      <w:pPr>
        <w:ind w:firstLineChars="450" w:firstLine="945"/>
        <w:jc w:val="left"/>
        <w:rPr>
          <w:rFonts w:cs="Calibri"/>
          <w:szCs w:val="18"/>
        </w:rPr>
      </w:pPr>
      <w:r>
        <w:rPr>
          <w:rFonts w:cs="Calibri"/>
          <w:szCs w:val="18"/>
        </w:rPr>
        <w:t xml:space="preserve">3.2 </w:t>
      </w:r>
      <w:r>
        <w:rPr>
          <w:rFonts w:cs="Calibri" w:hint="eastAsia"/>
          <w:szCs w:val="18"/>
        </w:rPr>
        <w:t>Installation of front wheel</w:t>
      </w:r>
    </w:p>
    <w:p w:rsidR="00DF7EEC" w:rsidRDefault="00AB795E">
      <w:pPr>
        <w:ind w:firstLineChars="450" w:firstLine="945"/>
        <w:jc w:val="left"/>
        <w:rPr>
          <w:rFonts w:cs="Calibri"/>
          <w:szCs w:val="18"/>
        </w:rPr>
      </w:pPr>
      <w:r>
        <w:rPr>
          <w:rFonts w:cs="Calibri"/>
          <w:szCs w:val="18"/>
        </w:rPr>
        <w:t>3.3</w:t>
      </w:r>
      <w:r w:rsidR="0022261B">
        <w:rPr>
          <w:rFonts w:cs="Calibri"/>
          <w:szCs w:val="18"/>
        </w:rPr>
        <w:t xml:space="preserve"> </w:t>
      </w:r>
      <w:r>
        <w:rPr>
          <w:rFonts w:cs="Calibri" w:hint="eastAsia"/>
          <w:szCs w:val="18"/>
        </w:rPr>
        <w:t xml:space="preserve">Installation </w:t>
      </w:r>
      <w:r>
        <w:rPr>
          <w:rFonts w:cs="Calibri" w:hint="eastAsia"/>
          <w:szCs w:val="18"/>
        </w:rPr>
        <w:t>of front brake</w:t>
      </w:r>
    </w:p>
    <w:p w:rsidR="00DF7EEC" w:rsidRDefault="00AB795E">
      <w:pPr>
        <w:ind w:firstLineChars="450" w:firstLine="945"/>
        <w:jc w:val="left"/>
        <w:rPr>
          <w:rFonts w:cs="Calibri"/>
          <w:szCs w:val="18"/>
        </w:rPr>
      </w:pPr>
      <w:r>
        <w:rPr>
          <w:rFonts w:cs="Calibri"/>
          <w:szCs w:val="18"/>
        </w:rPr>
        <w:t>3.4</w:t>
      </w:r>
      <w:r w:rsidR="0022261B">
        <w:rPr>
          <w:rFonts w:cs="Calibri"/>
          <w:szCs w:val="18"/>
        </w:rPr>
        <w:t xml:space="preserve"> </w:t>
      </w:r>
      <w:r>
        <w:rPr>
          <w:rFonts w:cs="Calibri" w:hint="eastAsia"/>
          <w:szCs w:val="18"/>
        </w:rPr>
        <w:t>Installation of steering handle</w:t>
      </w:r>
    </w:p>
    <w:p w:rsidR="00DF7EEC" w:rsidRDefault="00AB795E">
      <w:pPr>
        <w:ind w:firstLineChars="450" w:firstLine="945"/>
        <w:jc w:val="left"/>
        <w:rPr>
          <w:rFonts w:cs="Calibri"/>
          <w:szCs w:val="18"/>
        </w:rPr>
      </w:pPr>
      <w:r>
        <w:rPr>
          <w:rFonts w:cs="Calibri"/>
          <w:szCs w:val="18"/>
        </w:rPr>
        <w:t>3.5</w:t>
      </w:r>
      <w:r w:rsidR="0022261B">
        <w:rPr>
          <w:rFonts w:cs="Calibri"/>
          <w:szCs w:val="18"/>
        </w:rPr>
        <w:t xml:space="preserve"> </w:t>
      </w:r>
      <w:r>
        <w:rPr>
          <w:rFonts w:cs="Calibri" w:hint="eastAsia"/>
          <w:szCs w:val="18"/>
        </w:rPr>
        <w:t>Installation torque for all parts</w:t>
      </w:r>
    </w:p>
    <w:p w:rsidR="00DF7EEC" w:rsidRDefault="00AB795E">
      <w:pPr>
        <w:ind w:firstLineChars="250" w:firstLine="525"/>
        <w:jc w:val="left"/>
        <w:rPr>
          <w:rFonts w:cs="Calibri"/>
          <w:szCs w:val="18"/>
        </w:rPr>
      </w:pPr>
      <w:r>
        <w:rPr>
          <w:rFonts w:cs="Calibri"/>
          <w:szCs w:val="18"/>
        </w:rPr>
        <w:t xml:space="preserve"> 4. </w:t>
      </w:r>
      <w:r>
        <w:rPr>
          <w:rFonts w:cs="Calibri" w:hint="eastAsia"/>
          <w:szCs w:val="18"/>
        </w:rPr>
        <w:t xml:space="preserve">Operation and </w:t>
      </w:r>
      <w:r>
        <w:rPr>
          <w:rFonts w:cs="Calibri"/>
          <w:szCs w:val="18"/>
        </w:rPr>
        <w:t>adjustment</w:t>
      </w:r>
      <w:r>
        <w:rPr>
          <w:rFonts w:cs="Calibri" w:hint="eastAsia"/>
          <w:szCs w:val="18"/>
        </w:rPr>
        <w:t xml:space="preserve"> </w:t>
      </w:r>
    </w:p>
    <w:p w:rsidR="00DF7EEC" w:rsidRDefault="00AB795E">
      <w:pPr>
        <w:ind w:firstLineChars="400" w:firstLine="840"/>
        <w:jc w:val="left"/>
        <w:rPr>
          <w:rFonts w:cs="Calibri"/>
          <w:szCs w:val="18"/>
        </w:rPr>
      </w:pPr>
      <w:r>
        <w:rPr>
          <w:rFonts w:cs="Calibri"/>
          <w:szCs w:val="18"/>
        </w:rPr>
        <w:t>4.1</w:t>
      </w:r>
      <w:r w:rsidR="0022261B">
        <w:rPr>
          <w:rFonts w:cs="Calibri"/>
          <w:szCs w:val="18"/>
        </w:rPr>
        <w:t xml:space="preserve"> </w:t>
      </w:r>
      <w:r>
        <w:rPr>
          <w:rFonts w:cs="Calibri" w:hint="eastAsia"/>
          <w:szCs w:val="18"/>
        </w:rPr>
        <w:t>Introduction of power assistant system</w:t>
      </w:r>
    </w:p>
    <w:p w:rsidR="00DF7EEC" w:rsidRDefault="00AB795E">
      <w:pPr>
        <w:ind w:firstLineChars="400" w:firstLine="840"/>
        <w:jc w:val="left"/>
        <w:rPr>
          <w:rFonts w:cs="Calibri"/>
          <w:szCs w:val="18"/>
        </w:rPr>
      </w:pPr>
      <w:r>
        <w:rPr>
          <w:rFonts w:cs="Calibri"/>
          <w:szCs w:val="18"/>
        </w:rPr>
        <w:t xml:space="preserve">4.2 </w:t>
      </w:r>
      <w:r>
        <w:rPr>
          <w:rFonts w:cs="Calibri" w:hint="eastAsia"/>
          <w:szCs w:val="18"/>
        </w:rPr>
        <w:t>Charging</w:t>
      </w:r>
    </w:p>
    <w:p w:rsidR="00DF7EEC" w:rsidRDefault="00AB795E">
      <w:pPr>
        <w:ind w:firstLineChars="400" w:firstLine="840"/>
        <w:jc w:val="left"/>
        <w:rPr>
          <w:rFonts w:cs="Calibri"/>
          <w:szCs w:val="18"/>
        </w:rPr>
      </w:pPr>
      <w:r>
        <w:rPr>
          <w:rFonts w:cs="Calibri"/>
          <w:szCs w:val="18"/>
        </w:rPr>
        <w:t>4.3</w:t>
      </w:r>
      <w:r w:rsidR="0022261B">
        <w:rPr>
          <w:rFonts w:cs="Calibri"/>
          <w:szCs w:val="18"/>
        </w:rPr>
        <w:t xml:space="preserve"> </w:t>
      </w:r>
      <w:r>
        <w:rPr>
          <w:rFonts w:cs="Calibri" w:hint="eastAsia"/>
          <w:szCs w:val="18"/>
        </w:rPr>
        <w:t>Adjustment of quick release parts</w:t>
      </w:r>
    </w:p>
    <w:p w:rsidR="00DF7EEC" w:rsidRDefault="00AB795E">
      <w:pPr>
        <w:ind w:firstLineChars="400" w:firstLine="840"/>
        <w:jc w:val="left"/>
        <w:rPr>
          <w:rFonts w:cs="Calibri"/>
          <w:szCs w:val="18"/>
        </w:rPr>
      </w:pPr>
      <w:r>
        <w:rPr>
          <w:rFonts w:cs="Calibri"/>
          <w:szCs w:val="18"/>
        </w:rPr>
        <w:t>4.4</w:t>
      </w:r>
      <w:r w:rsidR="0022261B">
        <w:rPr>
          <w:rFonts w:cs="Calibri"/>
          <w:szCs w:val="18"/>
        </w:rPr>
        <w:t xml:space="preserve"> </w:t>
      </w:r>
      <w:r>
        <w:rPr>
          <w:rFonts w:cs="Calibri" w:hint="eastAsia"/>
          <w:szCs w:val="18"/>
        </w:rPr>
        <w:t>Reflection and lightening system</w:t>
      </w:r>
    </w:p>
    <w:p w:rsidR="00DF7EEC" w:rsidRDefault="00AB795E">
      <w:pPr>
        <w:ind w:firstLineChars="400" w:firstLine="840"/>
        <w:jc w:val="left"/>
        <w:rPr>
          <w:rFonts w:cs="Calibri"/>
          <w:szCs w:val="18"/>
        </w:rPr>
      </w:pPr>
      <w:r>
        <w:rPr>
          <w:rFonts w:cs="Calibri"/>
          <w:szCs w:val="18"/>
        </w:rPr>
        <w:t xml:space="preserve">4.5 </w:t>
      </w:r>
      <w:r>
        <w:rPr>
          <w:rFonts w:cs="Calibri" w:hint="eastAsia"/>
          <w:szCs w:val="18"/>
        </w:rPr>
        <w:t xml:space="preserve">Safety </w:t>
      </w:r>
      <w:r>
        <w:rPr>
          <w:rFonts w:cs="Calibri" w:hint="eastAsia"/>
          <w:szCs w:val="18"/>
        </w:rPr>
        <w:t>height mark</w:t>
      </w:r>
    </w:p>
    <w:p w:rsidR="00DF7EEC" w:rsidRDefault="00AB795E">
      <w:pPr>
        <w:ind w:firstLineChars="400" w:firstLine="840"/>
        <w:jc w:val="left"/>
        <w:rPr>
          <w:rFonts w:cs="Calibri"/>
          <w:szCs w:val="18"/>
        </w:rPr>
      </w:pPr>
      <w:r>
        <w:rPr>
          <w:rFonts w:cs="Calibri"/>
          <w:szCs w:val="18"/>
        </w:rPr>
        <w:t xml:space="preserve">4.6 </w:t>
      </w:r>
      <w:r>
        <w:rPr>
          <w:rFonts w:cs="Calibri" w:hint="eastAsia"/>
          <w:szCs w:val="18"/>
        </w:rPr>
        <w:t>Braking system</w:t>
      </w:r>
    </w:p>
    <w:p w:rsidR="00DF7EEC" w:rsidRDefault="00AB795E">
      <w:pPr>
        <w:ind w:firstLineChars="400" w:firstLine="840"/>
        <w:jc w:val="left"/>
        <w:rPr>
          <w:rFonts w:cs="Calibri"/>
          <w:szCs w:val="18"/>
        </w:rPr>
      </w:pPr>
      <w:r>
        <w:rPr>
          <w:rFonts w:cs="Calibri"/>
          <w:szCs w:val="18"/>
        </w:rPr>
        <w:t xml:space="preserve">4.7 </w:t>
      </w:r>
      <w:r>
        <w:rPr>
          <w:rFonts w:cs="Calibri" w:hint="eastAsia"/>
          <w:szCs w:val="18"/>
        </w:rPr>
        <w:t>Speed control system</w:t>
      </w:r>
    </w:p>
    <w:p w:rsidR="00DF7EEC" w:rsidRDefault="00AB795E">
      <w:pPr>
        <w:ind w:firstLineChars="400" w:firstLine="840"/>
        <w:jc w:val="left"/>
        <w:rPr>
          <w:rFonts w:cs="Calibri"/>
          <w:szCs w:val="18"/>
        </w:rPr>
      </w:pPr>
      <w:r>
        <w:rPr>
          <w:rFonts w:cs="Calibri"/>
          <w:szCs w:val="18"/>
        </w:rPr>
        <w:t xml:space="preserve">4.8 </w:t>
      </w:r>
      <w:r>
        <w:rPr>
          <w:rFonts w:cs="Calibri" w:hint="eastAsia"/>
          <w:szCs w:val="18"/>
        </w:rPr>
        <w:t>Damping system</w:t>
      </w:r>
    </w:p>
    <w:p w:rsidR="00DF7EEC" w:rsidRDefault="00AB795E">
      <w:pPr>
        <w:ind w:firstLineChars="400" w:firstLine="840"/>
        <w:jc w:val="left"/>
        <w:rPr>
          <w:rFonts w:cs="Calibri"/>
          <w:szCs w:val="18"/>
        </w:rPr>
      </w:pPr>
      <w:r>
        <w:rPr>
          <w:rFonts w:cs="Calibri"/>
          <w:szCs w:val="18"/>
        </w:rPr>
        <w:t>4.9</w:t>
      </w:r>
      <w:r w:rsidR="0022261B">
        <w:rPr>
          <w:rFonts w:cs="Calibri"/>
          <w:szCs w:val="18"/>
        </w:rPr>
        <w:t xml:space="preserve"> </w:t>
      </w:r>
      <w:r>
        <w:rPr>
          <w:rFonts w:cs="Calibri" w:hint="eastAsia"/>
          <w:szCs w:val="18"/>
        </w:rPr>
        <w:t>Rear rack</w:t>
      </w:r>
    </w:p>
    <w:p w:rsidR="00DF7EEC" w:rsidRDefault="00AB795E">
      <w:pPr>
        <w:ind w:firstLineChars="250" w:firstLine="525"/>
        <w:jc w:val="left"/>
        <w:rPr>
          <w:rFonts w:cs="Calibri"/>
          <w:szCs w:val="18"/>
        </w:rPr>
      </w:pPr>
      <w:r>
        <w:rPr>
          <w:rFonts w:cs="Calibri"/>
          <w:szCs w:val="18"/>
        </w:rPr>
        <w:t xml:space="preserve"> 5. </w:t>
      </w:r>
      <w:r>
        <w:rPr>
          <w:rFonts w:cs="Calibri" w:hint="eastAsia"/>
          <w:szCs w:val="18"/>
        </w:rPr>
        <w:t>Use and maintenance</w:t>
      </w:r>
    </w:p>
    <w:p w:rsidR="00DF7EEC" w:rsidRDefault="00AB795E">
      <w:pPr>
        <w:ind w:firstLineChars="400" w:firstLine="840"/>
        <w:jc w:val="left"/>
        <w:rPr>
          <w:rFonts w:cs="Calibri"/>
          <w:szCs w:val="18"/>
        </w:rPr>
      </w:pPr>
      <w:r>
        <w:rPr>
          <w:rFonts w:cs="Calibri"/>
          <w:szCs w:val="18"/>
        </w:rPr>
        <w:t xml:space="preserve">5.1 </w:t>
      </w:r>
      <w:r>
        <w:rPr>
          <w:rFonts w:cs="Calibri" w:hint="eastAsia"/>
          <w:szCs w:val="18"/>
        </w:rPr>
        <w:t>Routine inspection before use</w:t>
      </w:r>
    </w:p>
    <w:p w:rsidR="00DF7EEC" w:rsidRDefault="00AB795E">
      <w:pPr>
        <w:ind w:firstLineChars="400" w:firstLine="840"/>
        <w:jc w:val="left"/>
        <w:rPr>
          <w:rFonts w:cs="Calibri"/>
          <w:szCs w:val="18"/>
        </w:rPr>
      </w:pPr>
      <w:r>
        <w:rPr>
          <w:rFonts w:cs="Calibri"/>
          <w:szCs w:val="18"/>
        </w:rPr>
        <w:lastRenderedPageBreak/>
        <w:t xml:space="preserve">5.2 </w:t>
      </w:r>
      <w:r>
        <w:rPr>
          <w:rFonts w:cs="Calibri" w:hint="eastAsia"/>
          <w:szCs w:val="18"/>
        </w:rPr>
        <w:t>Daily use, inspection and maintenance</w:t>
      </w:r>
    </w:p>
    <w:p w:rsidR="00DF7EEC" w:rsidRDefault="00AB795E">
      <w:pPr>
        <w:ind w:firstLineChars="250" w:firstLine="525"/>
        <w:jc w:val="left"/>
        <w:rPr>
          <w:rFonts w:cs="Calibri"/>
          <w:szCs w:val="18"/>
        </w:rPr>
      </w:pPr>
      <w:r>
        <w:rPr>
          <w:rFonts w:cs="Calibri"/>
          <w:szCs w:val="18"/>
        </w:rPr>
        <w:t xml:space="preserve"> 6. </w:t>
      </w:r>
      <w:r>
        <w:rPr>
          <w:rFonts w:cs="Calibri" w:hint="eastAsia"/>
          <w:szCs w:val="18"/>
        </w:rPr>
        <w:t>Riding guidance troubleshooting</w:t>
      </w:r>
    </w:p>
    <w:p w:rsidR="00DF7EEC" w:rsidRDefault="00DF7EEC">
      <w:pPr>
        <w:ind w:firstLineChars="100" w:firstLine="210"/>
        <w:rPr>
          <w:rFonts w:cs="Calibri"/>
          <w:szCs w:val="21"/>
        </w:rPr>
      </w:pPr>
    </w:p>
    <w:p w:rsidR="00DF7EEC" w:rsidRDefault="00AB795E" w:rsidP="0022261B">
      <w:pPr>
        <w:ind w:firstLine="284"/>
        <w:rPr>
          <w:rFonts w:cs="Calibri"/>
          <w:szCs w:val="21"/>
        </w:rPr>
      </w:pPr>
      <w:r>
        <w:rPr>
          <w:rFonts w:cs="Calibri" w:hint="eastAsia"/>
          <w:szCs w:val="21"/>
        </w:rPr>
        <w:t xml:space="preserve">Electric-power- assistant bicycle, </w:t>
      </w:r>
      <w:r>
        <w:rPr>
          <w:rFonts w:cs="Calibri"/>
          <w:szCs w:val="21"/>
        </w:rPr>
        <w:t>equipped with pedals and an auxiliary electric motor, which cannot be propelled exclusively by means of this auxiliary electric motor, except in the start-up assistance mode</w:t>
      </w:r>
      <w:r>
        <w:rPr>
          <w:rFonts w:cs="Calibri" w:hint="eastAsia"/>
          <w:szCs w:val="21"/>
        </w:rPr>
        <w:t>, and the start-up assistance speed is less than</w:t>
      </w:r>
      <w:r>
        <w:rPr>
          <w:rFonts w:cs="Calibri" w:hint="eastAsia"/>
          <w:szCs w:val="21"/>
        </w:rPr>
        <w:t xml:space="preserve"> 6 km/h</w:t>
      </w:r>
    </w:p>
    <w:p w:rsidR="00DF7EEC" w:rsidRDefault="00DF7EEC" w:rsidP="0022261B">
      <w:pPr>
        <w:jc w:val="left"/>
        <w:rPr>
          <w:rFonts w:cs="Calibri"/>
          <w:szCs w:val="21"/>
        </w:rPr>
      </w:pPr>
    </w:p>
    <w:p w:rsidR="00DF7EEC" w:rsidRDefault="00AB795E">
      <w:pPr>
        <w:ind w:firstLineChars="100" w:firstLine="210"/>
        <w:jc w:val="left"/>
        <w:rPr>
          <w:rFonts w:cs="Calibri"/>
          <w:szCs w:val="21"/>
        </w:rPr>
      </w:pPr>
      <w:r>
        <w:rPr>
          <w:rFonts w:cs="Calibri" w:hint="eastAsia"/>
          <w:szCs w:val="21"/>
        </w:rPr>
        <w:t>Compared with bicycle, Electric bicycle only add motor, controller, charger, battery. When riding, electric power will make riding easier and save labor.</w:t>
      </w:r>
    </w:p>
    <w:p w:rsidR="00DF7EEC" w:rsidRDefault="00AB795E">
      <w:pPr>
        <w:ind w:firstLineChars="100" w:firstLine="211"/>
        <w:jc w:val="left"/>
        <w:rPr>
          <w:rFonts w:cs="Calibri"/>
          <w:b/>
          <w:szCs w:val="21"/>
        </w:rPr>
      </w:pPr>
      <w:r>
        <w:rPr>
          <w:rFonts w:cs="Calibri" w:hint="eastAsia"/>
          <w:b/>
          <w:szCs w:val="21"/>
        </w:rPr>
        <w:t>Items in carton:</w:t>
      </w:r>
    </w:p>
    <w:p w:rsidR="00DF7EEC" w:rsidRDefault="00AB795E">
      <w:pPr>
        <w:ind w:firstLineChars="100" w:firstLine="210"/>
        <w:jc w:val="left"/>
        <w:rPr>
          <w:rFonts w:cs="Calibri"/>
          <w:szCs w:val="21"/>
        </w:rPr>
      </w:pPr>
      <w:r>
        <w:rPr>
          <w:rFonts w:cs="Calibri" w:hint="eastAsia"/>
          <w:szCs w:val="21"/>
        </w:rPr>
        <w:t>When you open the carton, please check if the following items are inside. If</w:t>
      </w:r>
      <w:r>
        <w:rPr>
          <w:rFonts w:cs="Calibri" w:hint="eastAsia"/>
          <w:szCs w:val="21"/>
        </w:rPr>
        <w:t xml:space="preserve"> not, please contact with your agent.</w:t>
      </w:r>
    </w:p>
    <w:p w:rsidR="00DF7EEC" w:rsidRDefault="00AB795E">
      <w:pPr>
        <w:ind w:firstLineChars="100" w:firstLine="210"/>
        <w:jc w:val="left"/>
        <w:rPr>
          <w:rFonts w:cs="Calibri"/>
          <w:szCs w:val="21"/>
        </w:rPr>
      </w:pPr>
      <w:r>
        <w:rPr>
          <w:rFonts w:cs="Calibri"/>
          <w:szCs w:val="21"/>
        </w:rPr>
        <w:t xml:space="preserve">                   </w:t>
      </w:r>
    </w:p>
    <w:p w:rsidR="00DF7EEC" w:rsidRDefault="00AB795E">
      <w:pPr>
        <w:ind w:firstLineChars="100" w:firstLine="210"/>
        <w:jc w:val="left"/>
        <w:rPr>
          <w:rFonts w:cs="Calibri"/>
          <w:szCs w:val="21"/>
        </w:rPr>
      </w:pPr>
      <w:r>
        <w:rPr>
          <w:rFonts w:cs="Calibri" w:hint="eastAsia"/>
          <w:szCs w:val="21"/>
        </w:rPr>
        <w:t xml:space="preserve">                    Electric bicycle           1 pc</w:t>
      </w:r>
    </w:p>
    <w:p w:rsidR="00DF7EEC" w:rsidRDefault="00AB795E">
      <w:pPr>
        <w:ind w:firstLineChars="1100" w:firstLine="2310"/>
        <w:jc w:val="left"/>
        <w:rPr>
          <w:rFonts w:cs="Calibri"/>
          <w:szCs w:val="21"/>
        </w:rPr>
      </w:pPr>
      <w:r>
        <w:rPr>
          <w:rFonts w:cs="Calibri" w:hint="eastAsia"/>
          <w:szCs w:val="21"/>
        </w:rPr>
        <w:t>Charger                1 pc</w:t>
      </w:r>
      <w:r>
        <w:rPr>
          <w:rFonts w:cs="Calibri"/>
          <w:szCs w:val="21"/>
        </w:rPr>
        <w:t xml:space="preserve"> </w:t>
      </w:r>
    </w:p>
    <w:p w:rsidR="00DF7EEC" w:rsidRDefault="00AB795E">
      <w:pPr>
        <w:ind w:firstLineChars="100" w:firstLine="210"/>
        <w:jc w:val="left"/>
        <w:rPr>
          <w:rFonts w:cs="Calibri"/>
          <w:szCs w:val="21"/>
        </w:rPr>
      </w:pPr>
      <w:r>
        <w:rPr>
          <w:rFonts w:cs="Calibri" w:hint="eastAsia"/>
          <w:szCs w:val="21"/>
        </w:rPr>
        <w:t xml:space="preserve">                    Pedal                   1 pair</w:t>
      </w:r>
      <w:r>
        <w:rPr>
          <w:rFonts w:cs="Calibri"/>
          <w:szCs w:val="21"/>
        </w:rPr>
        <w:t xml:space="preserve"> </w:t>
      </w:r>
    </w:p>
    <w:p w:rsidR="00DF7EEC" w:rsidRDefault="00AB795E">
      <w:pPr>
        <w:ind w:firstLineChars="100" w:firstLine="210"/>
        <w:jc w:val="left"/>
        <w:rPr>
          <w:rFonts w:cs="Calibri"/>
          <w:szCs w:val="21"/>
        </w:rPr>
      </w:pPr>
      <w:r>
        <w:rPr>
          <w:rFonts w:cs="Calibri" w:hint="eastAsia"/>
          <w:szCs w:val="21"/>
        </w:rPr>
        <w:t xml:space="preserve">                    Manual                 1 pc</w:t>
      </w:r>
      <w:r>
        <w:rPr>
          <w:rFonts w:cs="Calibri"/>
          <w:szCs w:val="21"/>
        </w:rPr>
        <w:t xml:space="preserve"> </w:t>
      </w:r>
    </w:p>
    <w:p w:rsidR="00DF7EEC" w:rsidRDefault="00DF7EEC">
      <w:pPr>
        <w:ind w:firstLineChars="100" w:firstLine="210"/>
        <w:jc w:val="left"/>
        <w:rPr>
          <w:rFonts w:cs="Calibri"/>
          <w:szCs w:val="21"/>
        </w:rPr>
      </w:pPr>
    </w:p>
    <w:p w:rsidR="00DF7EEC" w:rsidRDefault="00DF7EEC">
      <w:pPr>
        <w:ind w:firstLineChars="100" w:firstLine="210"/>
        <w:jc w:val="left"/>
        <w:rPr>
          <w:rFonts w:cs="Calibri"/>
          <w:szCs w:val="21"/>
        </w:rPr>
      </w:pPr>
    </w:p>
    <w:p w:rsidR="00DF7EEC" w:rsidRDefault="00DF7EEC">
      <w:pPr>
        <w:jc w:val="left"/>
        <w:rPr>
          <w:rFonts w:cs="Calibri"/>
          <w:szCs w:val="21"/>
        </w:rPr>
      </w:pPr>
    </w:p>
    <w:p w:rsidR="00DF7EEC" w:rsidRDefault="00AB795E">
      <w:pPr>
        <w:pStyle w:val="1"/>
        <w:widowControl/>
        <w:numPr>
          <w:ilvl w:val="0"/>
          <w:numId w:val="1"/>
        </w:numPr>
        <w:ind w:left="420" w:firstLineChars="0"/>
        <w:contextualSpacing/>
        <w:jc w:val="left"/>
        <w:rPr>
          <w:rFonts w:cs="Calibri"/>
          <w:b/>
          <w:sz w:val="28"/>
          <w:szCs w:val="28"/>
        </w:rPr>
      </w:pPr>
      <w:r>
        <w:rPr>
          <w:rFonts w:cs="Calibri" w:hint="eastAsia"/>
          <w:b/>
          <w:sz w:val="28"/>
          <w:szCs w:val="28"/>
        </w:rPr>
        <w:t>Safety instru</w:t>
      </w:r>
      <w:r>
        <w:rPr>
          <w:rFonts w:cs="Calibri" w:hint="eastAsia"/>
          <w:b/>
          <w:sz w:val="28"/>
          <w:szCs w:val="28"/>
        </w:rPr>
        <w:t>ctions and notes</w:t>
      </w:r>
    </w:p>
    <w:p w:rsidR="00DF7EEC" w:rsidRDefault="00AB795E">
      <w:pPr>
        <w:pStyle w:val="1"/>
        <w:widowControl/>
        <w:ind w:firstLineChars="0" w:firstLine="0"/>
        <w:contextualSpacing/>
        <w:jc w:val="left"/>
        <w:rPr>
          <w:rFonts w:cs="Calibri"/>
          <w:b/>
          <w:sz w:val="24"/>
          <w:szCs w:val="24"/>
        </w:rPr>
      </w:pPr>
      <w:r>
        <w:rPr>
          <w:rFonts w:cs="Calibri"/>
          <w:b/>
          <w:sz w:val="24"/>
          <w:szCs w:val="24"/>
        </w:rPr>
        <w:t>1.1</w:t>
      </w:r>
      <w:r>
        <w:rPr>
          <w:rFonts w:cs="Calibri" w:hint="eastAsia"/>
          <w:b/>
          <w:sz w:val="24"/>
          <w:szCs w:val="24"/>
        </w:rPr>
        <w:t xml:space="preserve"> </w:t>
      </w:r>
      <w:r>
        <w:rPr>
          <w:rFonts w:cs="Calibri" w:hint="eastAsia"/>
          <w:b/>
          <w:sz w:val="24"/>
          <w:szCs w:val="24"/>
        </w:rPr>
        <w:t>Safety inst</w:t>
      </w:r>
      <w:r w:rsidR="0022261B">
        <w:rPr>
          <w:rFonts w:cs="Calibri"/>
          <w:b/>
          <w:sz w:val="24"/>
          <w:szCs w:val="24"/>
        </w:rPr>
        <w:t>r</w:t>
      </w:r>
      <w:r>
        <w:rPr>
          <w:rFonts w:cs="Calibri" w:hint="eastAsia"/>
          <w:b/>
          <w:sz w:val="24"/>
          <w:szCs w:val="24"/>
        </w:rPr>
        <w:t>uctions</w:t>
      </w:r>
    </w:p>
    <w:p w:rsidR="00DF7EEC" w:rsidRDefault="00AB795E" w:rsidP="0022261B">
      <w:pPr>
        <w:spacing w:beforeLines="50"/>
        <w:ind w:firstLineChars="200" w:firstLine="420"/>
        <w:jc w:val="left"/>
        <w:rPr>
          <w:rFonts w:cs="Calibri"/>
          <w:szCs w:val="21"/>
        </w:rPr>
      </w:pPr>
      <w:r>
        <w:rPr>
          <w:rFonts w:cs="Calibri" w:hint="eastAsia"/>
          <w:szCs w:val="21"/>
        </w:rPr>
        <w:t>Before carefully reading the Manual and understanding the performance of the electric bike, do not use the electric bike, and do not lend it to the persons who cannot handle the electric bike.</w:t>
      </w:r>
    </w:p>
    <w:p w:rsidR="00DF7EEC" w:rsidRDefault="00AB795E" w:rsidP="0022261B">
      <w:pPr>
        <w:spacing w:beforeLines="50"/>
        <w:ind w:firstLineChars="200" w:firstLine="420"/>
        <w:jc w:val="left"/>
        <w:rPr>
          <w:rFonts w:cs="Calibri"/>
          <w:szCs w:val="21"/>
        </w:rPr>
      </w:pPr>
      <w:r>
        <w:rPr>
          <w:rFonts w:cs="Calibri" w:hint="eastAsia"/>
          <w:szCs w:val="21"/>
        </w:rPr>
        <w:t xml:space="preserve">Preparations before </w:t>
      </w:r>
      <w:r>
        <w:rPr>
          <w:rFonts w:cs="Calibri" w:hint="eastAsia"/>
          <w:szCs w:val="21"/>
        </w:rPr>
        <w:t>riding: wear your helmet, gloves and other protective gears before riding to protect yourself from damage in case of an accident.</w:t>
      </w:r>
    </w:p>
    <w:p w:rsidR="00DF7EEC" w:rsidRDefault="00AB795E" w:rsidP="0022261B">
      <w:pPr>
        <w:spacing w:beforeLines="50"/>
        <w:ind w:firstLineChars="200" w:firstLine="420"/>
        <w:jc w:val="left"/>
        <w:rPr>
          <w:rFonts w:cs="Calibri"/>
          <w:szCs w:val="21"/>
        </w:rPr>
      </w:pPr>
      <w:r>
        <w:rPr>
          <w:rFonts w:cs="Calibri" w:hint="eastAsia"/>
          <w:szCs w:val="21"/>
        </w:rPr>
        <w:lastRenderedPageBreak/>
        <w:t xml:space="preserve">Cycling conditions: ambient temperature of </w:t>
      </w:r>
      <w:r>
        <w:rPr>
          <w:rFonts w:cs="Calibri"/>
          <w:szCs w:val="21"/>
        </w:rPr>
        <w:t>-10</w:t>
      </w:r>
      <w:r>
        <w:rPr>
          <w:rFonts w:cs="Calibri" w:hint="eastAsia"/>
          <w:szCs w:val="21"/>
        </w:rPr>
        <w:t>℃</w:t>
      </w:r>
      <w:r w:rsidR="0022261B">
        <w:rPr>
          <w:rFonts w:cs="Calibri"/>
          <w:szCs w:val="21"/>
          <w:lang w:val="en-GB"/>
        </w:rPr>
        <w:t xml:space="preserve"> </w:t>
      </w:r>
      <w:r w:rsidR="0022261B">
        <w:rPr>
          <w:rFonts w:cs="Calibri" w:hint="eastAsia"/>
          <w:szCs w:val="21"/>
        </w:rPr>
        <w:t xml:space="preserve">to </w:t>
      </w:r>
      <w:r>
        <w:rPr>
          <w:rFonts w:cs="Calibri" w:hint="eastAsia"/>
          <w:szCs w:val="21"/>
        </w:rPr>
        <w:t>35</w:t>
      </w:r>
      <w:r>
        <w:rPr>
          <w:rFonts w:cs="Calibri" w:hint="eastAsia"/>
          <w:szCs w:val="21"/>
        </w:rPr>
        <w:t>℃</w:t>
      </w:r>
      <w:proofErr w:type="gramStart"/>
      <w:r>
        <w:rPr>
          <w:rFonts w:cs="Calibri" w:hint="eastAsia"/>
          <w:szCs w:val="21"/>
        </w:rPr>
        <w:t>,no</w:t>
      </w:r>
      <w:proofErr w:type="gramEnd"/>
      <w:r>
        <w:rPr>
          <w:rFonts w:cs="Calibri" w:hint="eastAsia"/>
          <w:szCs w:val="21"/>
        </w:rPr>
        <w:t xml:space="preserve"> wind and flat roads; </w:t>
      </w:r>
    </w:p>
    <w:p w:rsidR="00DF7EEC" w:rsidRDefault="00AB795E" w:rsidP="0022261B">
      <w:pPr>
        <w:spacing w:beforeLines="50"/>
        <w:ind w:firstLineChars="200" w:firstLine="420"/>
        <w:jc w:val="left"/>
        <w:rPr>
          <w:rFonts w:cs="Calibri"/>
          <w:szCs w:val="21"/>
        </w:rPr>
      </w:pPr>
      <w:r>
        <w:rPr>
          <w:rFonts w:cs="Calibri" w:hint="eastAsia"/>
          <w:szCs w:val="21"/>
        </w:rPr>
        <w:t>Max load: the max load of the electric bike is 10</w:t>
      </w:r>
      <w:r>
        <w:rPr>
          <w:rFonts w:cs="Calibri" w:hint="eastAsia"/>
          <w:szCs w:val="21"/>
        </w:rPr>
        <w:t xml:space="preserve">0kg coupled with the max load (25kg) of the rear rack; Our </w:t>
      </w:r>
      <w:proofErr w:type="gramStart"/>
      <w:r>
        <w:rPr>
          <w:rFonts w:cs="Calibri" w:hint="eastAsia"/>
          <w:szCs w:val="21"/>
        </w:rPr>
        <w:t>company</w:t>
      </w:r>
      <w:proofErr w:type="gramEnd"/>
      <w:r>
        <w:rPr>
          <w:rFonts w:cs="Calibri" w:hint="eastAsia"/>
          <w:szCs w:val="21"/>
        </w:rPr>
        <w:t xml:space="preserve"> shall not undertake any responsibility if an accident happens when the load is more than 125kg.</w:t>
      </w:r>
    </w:p>
    <w:p w:rsidR="00DF7EEC" w:rsidRDefault="00AB795E" w:rsidP="0022261B">
      <w:pPr>
        <w:spacing w:beforeLines="50"/>
        <w:ind w:firstLineChars="200" w:firstLine="420"/>
        <w:jc w:val="left"/>
        <w:rPr>
          <w:rFonts w:cs="Calibri"/>
          <w:szCs w:val="21"/>
        </w:rPr>
      </w:pPr>
      <w:r>
        <w:rPr>
          <w:rFonts w:cs="Calibri" w:hint="eastAsia"/>
          <w:szCs w:val="21"/>
        </w:rPr>
        <w:t>In case of frequent brake, startup, uphill, headwind running, muddy roads, overload and other</w:t>
      </w:r>
      <w:r>
        <w:rPr>
          <w:rFonts w:cs="Calibri" w:hint="eastAsia"/>
          <w:szCs w:val="21"/>
        </w:rPr>
        <w:t>s, a large quantity of electric power of the storage battery will be consumed, thus affecting the continued mileage, so we recommend that you avoid the above factors when riding.</w:t>
      </w:r>
    </w:p>
    <w:p w:rsidR="00DF7EEC" w:rsidRDefault="00AB795E" w:rsidP="0022261B">
      <w:pPr>
        <w:spacing w:beforeLines="50"/>
        <w:ind w:firstLineChars="200" w:firstLine="420"/>
        <w:jc w:val="left"/>
        <w:rPr>
          <w:rFonts w:cs="Calibri"/>
          <w:szCs w:val="21"/>
        </w:rPr>
      </w:pPr>
      <w:r>
        <w:rPr>
          <w:rFonts w:cs="Calibri" w:hint="eastAsia"/>
          <w:szCs w:val="21"/>
        </w:rPr>
        <w:t>If the storage battery is disabled for a long time, make sure to charge it en</w:t>
      </w:r>
      <w:r>
        <w:rPr>
          <w:rFonts w:cs="Calibri" w:hint="eastAsia"/>
          <w:szCs w:val="21"/>
        </w:rPr>
        <w:t>ough, and it need be additionally charged once if its storage is more than a month.</w:t>
      </w:r>
    </w:p>
    <w:p w:rsidR="00DF7EEC" w:rsidRDefault="00AB795E" w:rsidP="0022261B">
      <w:pPr>
        <w:spacing w:beforeLines="50"/>
        <w:ind w:firstLineChars="200" w:firstLine="420"/>
        <w:jc w:val="left"/>
        <w:rPr>
          <w:rFonts w:cs="Calibri"/>
          <w:szCs w:val="21"/>
        </w:rPr>
      </w:pPr>
      <w:r>
        <w:rPr>
          <w:rFonts w:cs="Calibri" w:hint="eastAsia"/>
          <w:szCs w:val="21"/>
        </w:rPr>
        <w:t xml:space="preserve">Make sure to pay attention: the electric bike cannot wade for a long time because if water enters into the controller and motor wheel, it may cause short circuit to damage </w:t>
      </w:r>
      <w:r w:rsidR="0022261B">
        <w:rPr>
          <w:rFonts w:cs="Calibri" w:hint="eastAsia"/>
          <w:szCs w:val="21"/>
        </w:rPr>
        <w:t>the electrical parts.</w:t>
      </w:r>
    </w:p>
    <w:p w:rsidR="00DF7EEC" w:rsidRDefault="00AB795E" w:rsidP="0022261B">
      <w:pPr>
        <w:spacing w:beforeLines="50"/>
        <w:ind w:firstLineChars="200" w:firstLine="420"/>
        <w:jc w:val="left"/>
        <w:rPr>
          <w:rFonts w:cs="Calibri"/>
          <w:szCs w:val="21"/>
        </w:rPr>
      </w:pPr>
      <w:r>
        <w:rPr>
          <w:rFonts w:cs="Calibri" w:hint="eastAsia"/>
          <w:szCs w:val="21"/>
        </w:rPr>
        <w:t>Prohibit unauthorized demolition or alteration, and our company shall not be responsible for any losses caused.</w:t>
      </w:r>
    </w:p>
    <w:p w:rsidR="00DF7EEC" w:rsidRDefault="00AB795E" w:rsidP="0022261B">
      <w:pPr>
        <w:spacing w:beforeLines="50"/>
        <w:ind w:firstLineChars="200" w:firstLine="420"/>
        <w:jc w:val="left"/>
        <w:rPr>
          <w:rFonts w:cs="Calibri"/>
          <w:szCs w:val="21"/>
        </w:rPr>
      </w:pPr>
      <w:r>
        <w:rPr>
          <w:rFonts w:cs="Calibri" w:hint="eastAsia"/>
          <w:szCs w:val="21"/>
        </w:rPr>
        <w:t>The waste battery cannot be discarded randomly, so as to avoid environmental pollution.</w:t>
      </w:r>
    </w:p>
    <w:p w:rsidR="00DF7EEC" w:rsidRDefault="00AB795E">
      <w:pPr>
        <w:jc w:val="left"/>
        <w:rPr>
          <w:rFonts w:cs="Calibri"/>
          <w:b/>
          <w:sz w:val="24"/>
          <w:szCs w:val="24"/>
        </w:rPr>
      </w:pPr>
      <w:r>
        <w:rPr>
          <w:rFonts w:cs="Calibri"/>
          <w:b/>
          <w:sz w:val="24"/>
          <w:szCs w:val="24"/>
        </w:rPr>
        <w:t>1.2</w:t>
      </w:r>
      <w:r>
        <w:rPr>
          <w:rFonts w:cs="Calibri" w:hint="eastAsia"/>
          <w:b/>
          <w:sz w:val="24"/>
          <w:szCs w:val="24"/>
        </w:rPr>
        <w:t xml:space="preserve"> </w:t>
      </w:r>
      <w:r>
        <w:rPr>
          <w:rFonts w:cs="Calibri" w:hint="eastAsia"/>
          <w:b/>
          <w:sz w:val="24"/>
          <w:szCs w:val="24"/>
        </w:rPr>
        <w:t>Notes</w:t>
      </w:r>
    </w:p>
    <w:p w:rsidR="00DF7EEC" w:rsidRDefault="00AB795E" w:rsidP="0022261B">
      <w:pPr>
        <w:spacing w:beforeLines="50"/>
        <w:ind w:firstLineChars="200" w:firstLine="420"/>
        <w:jc w:val="left"/>
        <w:rPr>
          <w:rFonts w:cs="Calibri"/>
          <w:szCs w:val="21"/>
        </w:rPr>
      </w:pPr>
      <w:r>
        <w:rPr>
          <w:rFonts w:cs="Calibri" w:hint="eastAsia"/>
          <w:szCs w:val="21"/>
        </w:rPr>
        <w:t xml:space="preserve">The electric bike is </w:t>
      </w:r>
      <w:r>
        <w:rPr>
          <w:rFonts w:cs="Calibri" w:hint="eastAsia"/>
          <w:szCs w:val="21"/>
        </w:rPr>
        <w:t>designed based on the original bike in combination with the market demand and is a means of transport with special functions and uses. At the time of purchase, please select and buy a model suitable for your need, and the drivers must have known driving te</w:t>
      </w:r>
      <w:r>
        <w:rPr>
          <w:rFonts w:cs="Calibri" w:hint="eastAsia"/>
          <w:szCs w:val="21"/>
        </w:rPr>
        <w:t>chnique before driving on the roads. In order fo</w:t>
      </w:r>
      <w:r w:rsidR="0022261B">
        <w:rPr>
          <w:rFonts w:cs="Calibri" w:hint="eastAsia"/>
          <w:szCs w:val="21"/>
        </w:rPr>
        <w:t>r your correct use and security</w:t>
      </w:r>
      <w:r>
        <w:rPr>
          <w:rFonts w:cs="Calibri" w:hint="eastAsia"/>
          <w:szCs w:val="21"/>
        </w:rPr>
        <w:t>, please pay attention to the following matters:</w:t>
      </w:r>
    </w:p>
    <w:p w:rsidR="00DF7EEC" w:rsidRDefault="00AB795E" w:rsidP="0022261B">
      <w:pPr>
        <w:pStyle w:val="1"/>
        <w:numPr>
          <w:ilvl w:val="0"/>
          <w:numId w:val="2"/>
        </w:numPr>
        <w:spacing w:beforeLines="50"/>
        <w:ind w:firstLineChars="0"/>
        <w:jc w:val="left"/>
        <w:rPr>
          <w:rFonts w:cs="Calibri"/>
          <w:szCs w:val="21"/>
        </w:rPr>
      </w:pPr>
      <w:r>
        <w:rPr>
          <w:rFonts w:cs="Calibri"/>
          <w:szCs w:val="21"/>
        </w:rPr>
        <w:t xml:space="preserve">During your riding, please check whether motor and rear fork are well fastened, and </w:t>
      </w:r>
      <w:r>
        <w:rPr>
          <w:rFonts w:cs="Calibri" w:hint="eastAsia"/>
          <w:szCs w:val="21"/>
        </w:rPr>
        <w:t>tighten them timely.</w:t>
      </w:r>
    </w:p>
    <w:p w:rsidR="00DF7EEC" w:rsidRDefault="00AB795E" w:rsidP="0022261B">
      <w:pPr>
        <w:pStyle w:val="1"/>
        <w:numPr>
          <w:ilvl w:val="0"/>
          <w:numId w:val="2"/>
        </w:numPr>
        <w:spacing w:beforeLines="50"/>
        <w:ind w:firstLineChars="0"/>
        <w:jc w:val="left"/>
        <w:rPr>
          <w:rFonts w:cs="Calibri"/>
          <w:szCs w:val="21"/>
        </w:rPr>
      </w:pPr>
      <w:r>
        <w:rPr>
          <w:rFonts w:cs="Calibri" w:hint="eastAsia"/>
          <w:szCs w:val="21"/>
        </w:rPr>
        <w:t>When turning on the po</w:t>
      </w:r>
      <w:r>
        <w:rPr>
          <w:rFonts w:cs="Calibri" w:hint="eastAsia"/>
          <w:szCs w:val="21"/>
        </w:rPr>
        <w:t>wer supply or coming across a slope during your riding, use the pedals to assist as far as possible to reduce the surge current and extend the battery life and continued range.</w:t>
      </w:r>
    </w:p>
    <w:p w:rsidR="00DF7EEC" w:rsidRDefault="00AB795E" w:rsidP="0022261B">
      <w:pPr>
        <w:pStyle w:val="1"/>
        <w:numPr>
          <w:ilvl w:val="0"/>
          <w:numId w:val="2"/>
        </w:numPr>
        <w:spacing w:beforeLines="50"/>
        <w:ind w:firstLineChars="0"/>
        <w:jc w:val="left"/>
        <w:rPr>
          <w:rFonts w:cs="Calibri"/>
          <w:szCs w:val="21"/>
        </w:rPr>
      </w:pPr>
      <w:r>
        <w:rPr>
          <w:rFonts w:cs="Calibri" w:hint="eastAsia"/>
          <w:szCs w:val="21"/>
        </w:rPr>
        <w:t>In rainy days, when the water depth is higher than the wheel center, and the wa</w:t>
      </w:r>
      <w:r>
        <w:rPr>
          <w:rFonts w:cs="Calibri" w:hint="eastAsia"/>
          <w:szCs w:val="21"/>
        </w:rPr>
        <w:t>ter is likely to soak into the motor, thus result in motor failure.</w:t>
      </w:r>
    </w:p>
    <w:p w:rsidR="00DF7EEC" w:rsidRPr="0022261B" w:rsidRDefault="00AB795E" w:rsidP="0022261B">
      <w:pPr>
        <w:pStyle w:val="1"/>
        <w:numPr>
          <w:ilvl w:val="0"/>
          <w:numId w:val="2"/>
        </w:numPr>
        <w:spacing w:beforeLines="50"/>
        <w:ind w:firstLineChars="0"/>
        <w:jc w:val="left"/>
        <w:rPr>
          <w:rFonts w:cs="Calibri"/>
          <w:szCs w:val="21"/>
        </w:rPr>
      </w:pPr>
      <w:r>
        <w:rPr>
          <w:rFonts w:cs="Calibri" w:hint="eastAsia"/>
          <w:szCs w:val="21"/>
        </w:rPr>
        <w:t xml:space="preserve">Users must use the dedicated charger. When charging the battery, please put the </w:t>
      </w:r>
      <w:r w:rsidRPr="0022261B">
        <w:rPr>
          <w:rFonts w:cs="Calibri" w:hint="eastAsia"/>
          <w:szCs w:val="21"/>
        </w:rPr>
        <w:t>battery and the charger in a stable and flat place.</w:t>
      </w:r>
    </w:p>
    <w:p w:rsidR="00DF7EEC" w:rsidRDefault="00AB795E" w:rsidP="0022261B">
      <w:pPr>
        <w:pStyle w:val="1"/>
        <w:numPr>
          <w:ilvl w:val="0"/>
          <w:numId w:val="2"/>
        </w:numPr>
        <w:spacing w:beforeLines="50"/>
        <w:ind w:firstLineChars="0"/>
        <w:jc w:val="left"/>
        <w:rPr>
          <w:rFonts w:cs="Calibri"/>
          <w:szCs w:val="21"/>
        </w:rPr>
      </w:pPr>
      <w:r>
        <w:rPr>
          <w:rFonts w:cs="Calibri" w:hint="eastAsia"/>
          <w:szCs w:val="21"/>
        </w:rPr>
        <w:t>Please take the charging process in a good ventilati</w:t>
      </w:r>
      <w:r>
        <w:rPr>
          <w:rFonts w:cs="Calibri" w:hint="eastAsia"/>
          <w:szCs w:val="21"/>
        </w:rPr>
        <w:t xml:space="preserve">on environment, and it is prohibited </w:t>
      </w:r>
      <w:r>
        <w:rPr>
          <w:rFonts w:cs="Calibri" w:hint="eastAsia"/>
          <w:szCs w:val="21"/>
        </w:rPr>
        <w:lastRenderedPageBreak/>
        <w:t>cover the battery box or charger with any things that may impede the heat dissipation.</w:t>
      </w:r>
    </w:p>
    <w:p w:rsidR="00DF7EEC" w:rsidRDefault="00AB795E" w:rsidP="0022261B">
      <w:pPr>
        <w:pStyle w:val="1"/>
        <w:numPr>
          <w:ilvl w:val="0"/>
          <w:numId w:val="2"/>
        </w:numPr>
        <w:spacing w:beforeLines="50"/>
        <w:ind w:firstLineChars="0"/>
        <w:jc w:val="left"/>
        <w:rPr>
          <w:rFonts w:cs="Calibri"/>
          <w:szCs w:val="21"/>
        </w:rPr>
      </w:pPr>
      <w:r>
        <w:rPr>
          <w:rFonts w:cs="Calibri" w:hint="eastAsia"/>
          <w:szCs w:val="21"/>
        </w:rPr>
        <w:t>Please keep appropriate tire pressure so as to avoid increasing the friction between the tire and the ground, which may easily wears</w:t>
      </w:r>
      <w:r>
        <w:rPr>
          <w:rFonts w:cs="Calibri" w:hint="eastAsia"/>
          <w:szCs w:val="21"/>
        </w:rPr>
        <w:t xml:space="preserve"> the tires and deforms the rim.</w:t>
      </w:r>
    </w:p>
    <w:p w:rsidR="00DF7EEC" w:rsidRDefault="00AB795E" w:rsidP="0022261B">
      <w:pPr>
        <w:pStyle w:val="1"/>
        <w:numPr>
          <w:ilvl w:val="0"/>
          <w:numId w:val="2"/>
        </w:numPr>
        <w:spacing w:beforeLines="50"/>
        <w:ind w:firstLineChars="0"/>
        <w:jc w:val="left"/>
        <w:rPr>
          <w:rFonts w:cs="Calibri"/>
          <w:szCs w:val="21"/>
        </w:rPr>
      </w:pPr>
      <w:r>
        <w:rPr>
          <w:rFonts w:cs="Calibri" w:hint="eastAsia"/>
          <w:szCs w:val="21"/>
        </w:rPr>
        <w:t>Users should abide by traffic rules, and the riding speed should be below 25km/h and the goods carried on the rear rack should not exceed 25kg.</w:t>
      </w:r>
    </w:p>
    <w:p w:rsidR="00DF7EEC" w:rsidRDefault="00AB795E" w:rsidP="0022261B">
      <w:pPr>
        <w:pStyle w:val="1"/>
        <w:numPr>
          <w:ilvl w:val="0"/>
          <w:numId w:val="2"/>
        </w:numPr>
        <w:spacing w:beforeLines="50"/>
        <w:ind w:firstLineChars="0"/>
        <w:jc w:val="left"/>
        <w:rPr>
          <w:rFonts w:cs="Calibri"/>
          <w:szCs w:val="21"/>
        </w:rPr>
      </w:pPr>
      <w:r>
        <w:rPr>
          <w:rFonts w:cs="Calibri" w:hint="eastAsia"/>
          <w:szCs w:val="21"/>
        </w:rPr>
        <w:t>Do not use the front brake during high-speed running or downhill riding, in orde</w:t>
      </w:r>
      <w:r>
        <w:rPr>
          <w:rFonts w:cs="Calibri" w:hint="eastAsia"/>
          <w:szCs w:val="21"/>
        </w:rPr>
        <w:t>r to avoid the center of gravity from moving ahead and lead to accidents.</w:t>
      </w:r>
    </w:p>
    <w:p w:rsidR="00DF7EEC" w:rsidRDefault="00AB795E">
      <w:pPr>
        <w:numPr>
          <w:ilvl w:val="0"/>
          <w:numId w:val="2"/>
        </w:numPr>
        <w:rPr>
          <w:color w:val="000000"/>
          <w:szCs w:val="21"/>
        </w:rPr>
      </w:pPr>
      <w:r>
        <w:rPr>
          <w:rFonts w:ascii="Arial" w:hAnsi="Arial" w:cs="Arial"/>
          <w:color w:val="000000"/>
          <w:sz w:val="20"/>
          <w:szCs w:val="20"/>
        </w:rPr>
        <w:t>For safety-critical components failure, please purchase brand components, or contact the dealer for replacement</w:t>
      </w:r>
      <w:r w:rsidR="0022261B">
        <w:rPr>
          <w:rFonts w:ascii="Arial" w:hAnsi="Arial" w:cs="Arial"/>
          <w:color w:val="000000"/>
          <w:sz w:val="20"/>
          <w:szCs w:val="20"/>
        </w:rPr>
        <w:t>.</w:t>
      </w:r>
    </w:p>
    <w:p w:rsidR="00DF7EEC" w:rsidRDefault="00AB795E">
      <w:pPr>
        <w:numPr>
          <w:ilvl w:val="0"/>
          <w:numId w:val="2"/>
        </w:numPr>
        <w:rPr>
          <w:color w:val="000000"/>
          <w:szCs w:val="21"/>
        </w:rPr>
      </w:pPr>
      <w:r>
        <w:rPr>
          <w:rFonts w:ascii="Arial" w:hAnsi="Arial" w:cs="Arial"/>
          <w:color w:val="000000"/>
          <w:kern w:val="0"/>
          <w:sz w:val="20"/>
          <w:szCs w:val="20"/>
        </w:rPr>
        <w:t>The EPAC bicycle is not suit</w:t>
      </w:r>
      <w:r w:rsidR="0022261B">
        <w:rPr>
          <w:rFonts w:ascii="Arial" w:hAnsi="Arial" w:cs="Arial"/>
          <w:color w:val="000000"/>
          <w:kern w:val="0"/>
          <w:sz w:val="20"/>
          <w:szCs w:val="20"/>
        </w:rPr>
        <w:t>able</w:t>
      </w:r>
      <w:r>
        <w:rPr>
          <w:rFonts w:ascii="Arial" w:hAnsi="Arial" w:cs="Arial"/>
          <w:color w:val="000000"/>
          <w:kern w:val="0"/>
          <w:sz w:val="20"/>
          <w:szCs w:val="20"/>
        </w:rPr>
        <w:t xml:space="preserve"> for install</w:t>
      </w:r>
      <w:r w:rsidR="0022261B">
        <w:rPr>
          <w:rFonts w:ascii="Arial" w:hAnsi="Arial" w:cs="Arial"/>
          <w:color w:val="000000"/>
          <w:kern w:val="0"/>
          <w:sz w:val="20"/>
          <w:szCs w:val="20"/>
        </w:rPr>
        <w:t>ing a</w:t>
      </w:r>
      <w:r>
        <w:rPr>
          <w:rFonts w:ascii="Arial" w:hAnsi="Arial" w:cs="Arial"/>
          <w:color w:val="000000"/>
          <w:kern w:val="0"/>
          <w:sz w:val="20"/>
          <w:szCs w:val="20"/>
        </w:rPr>
        <w:t xml:space="preserve"> child-seat. If you need </w:t>
      </w:r>
      <w:r>
        <w:rPr>
          <w:rFonts w:ascii="Arial" w:hAnsi="Arial" w:cs="Arial"/>
          <w:color w:val="000000"/>
          <w:kern w:val="0"/>
          <w:sz w:val="20"/>
          <w:szCs w:val="20"/>
        </w:rPr>
        <w:t>to use the child-seat please note precaution the children’s finger was trapped by the suspension saddle.</w:t>
      </w:r>
    </w:p>
    <w:p w:rsidR="00DF7EEC" w:rsidRDefault="00AB795E">
      <w:pPr>
        <w:numPr>
          <w:ilvl w:val="0"/>
          <w:numId w:val="2"/>
        </w:numPr>
        <w:rPr>
          <w:rFonts w:cs="Calibri"/>
          <w:szCs w:val="21"/>
        </w:rPr>
      </w:pPr>
      <w:r>
        <w:rPr>
          <w:rFonts w:ascii="Arial" w:hAnsi="Arial" w:cs="Arial"/>
          <w:color w:val="000000"/>
          <w:kern w:val="0"/>
          <w:sz w:val="20"/>
          <w:szCs w:val="20"/>
        </w:rPr>
        <w:t>P</w:t>
      </w:r>
      <w:r>
        <w:rPr>
          <w:rFonts w:ascii="Arial" w:hAnsi="Arial" w:cs="Arial" w:hint="eastAsia"/>
          <w:color w:val="000000"/>
          <w:kern w:val="0"/>
          <w:sz w:val="20"/>
          <w:szCs w:val="20"/>
        </w:rPr>
        <w:t xml:space="preserve">lease note the gap on the sample in normal use and maintain process, </w:t>
      </w:r>
      <w:r>
        <w:rPr>
          <w:rStyle w:val="hps"/>
          <w:rFonts w:ascii="Arial" w:hAnsi="Arial" w:cs="Arial"/>
          <w:color w:val="222222"/>
        </w:rPr>
        <w:t>to prevent</w:t>
      </w:r>
      <w:r>
        <w:rPr>
          <w:rFonts w:ascii="Arial" w:hAnsi="Arial" w:cs="Arial"/>
          <w:color w:val="222222"/>
        </w:rPr>
        <w:t xml:space="preserve"> </w:t>
      </w:r>
      <w:r>
        <w:rPr>
          <w:rStyle w:val="hps"/>
          <w:rFonts w:ascii="Arial" w:hAnsi="Arial" w:cs="Arial"/>
          <w:color w:val="222222"/>
        </w:rPr>
        <w:t>entrapment</w:t>
      </w:r>
      <w:r>
        <w:rPr>
          <w:rStyle w:val="hps"/>
          <w:rFonts w:ascii="Arial" w:hAnsi="Arial" w:cs="Arial" w:hint="eastAsia"/>
          <w:color w:val="222222"/>
        </w:rPr>
        <w:t xml:space="preserve"> presented.</w:t>
      </w:r>
    </w:p>
    <w:p w:rsidR="00DF7EEC" w:rsidRDefault="00AB795E">
      <w:pPr>
        <w:pStyle w:val="1"/>
        <w:widowControl/>
        <w:numPr>
          <w:ilvl w:val="0"/>
          <w:numId w:val="1"/>
        </w:numPr>
        <w:ind w:left="420" w:firstLineChars="0"/>
        <w:contextualSpacing/>
        <w:jc w:val="left"/>
        <w:rPr>
          <w:rFonts w:cs="Calibri"/>
          <w:b/>
          <w:sz w:val="28"/>
          <w:szCs w:val="28"/>
        </w:rPr>
      </w:pPr>
      <w:r>
        <w:rPr>
          <w:rFonts w:cs="Calibri" w:hint="eastAsia"/>
          <w:b/>
          <w:sz w:val="28"/>
          <w:szCs w:val="28"/>
        </w:rPr>
        <w:t>Basic structure and</w:t>
      </w:r>
      <w:r>
        <w:rPr>
          <w:rFonts w:cs="Calibri" w:hint="eastAsia"/>
          <w:b/>
          <w:sz w:val="28"/>
          <w:szCs w:val="28"/>
        </w:rPr>
        <w:t xml:space="preserve"> </w:t>
      </w:r>
      <w:r>
        <w:rPr>
          <w:rFonts w:cs="Calibri" w:hint="eastAsia"/>
          <w:b/>
          <w:sz w:val="28"/>
          <w:szCs w:val="28"/>
        </w:rPr>
        <w:t>name</w:t>
      </w:r>
    </w:p>
    <w:p w:rsidR="00DF7EEC" w:rsidRDefault="00C862BC">
      <w:pPr>
        <w:rPr>
          <w:rFonts w:asciiTheme="minorHAnsi" w:cs="Calibri"/>
          <w:b/>
          <w:bCs/>
          <w:sz w:val="24"/>
          <w:szCs w:val="24"/>
        </w:rPr>
      </w:pPr>
      <w:r>
        <w:rPr>
          <w:rFonts w:asciiTheme="minorHAnsi" w:cs="Calibri"/>
          <w:b/>
          <w:bCs/>
          <w:noProof/>
          <w:sz w:val="24"/>
          <w:szCs w:val="24"/>
          <w:lang w:val="en-GB" w:eastAsia="en-GB"/>
        </w:rPr>
        <w:drawing>
          <wp:inline distT="0" distB="0" distL="0" distR="0">
            <wp:extent cx="5278120" cy="341693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5278120" cy="3416935"/>
                    </a:xfrm>
                    <a:prstGeom prst="rect">
                      <a:avLst/>
                    </a:prstGeom>
                    <a:noFill/>
                  </pic:spPr>
                </pic:pic>
              </a:graphicData>
            </a:graphic>
          </wp:inline>
        </w:drawing>
      </w:r>
      <w:r w:rsidR="00AB795E">
        <w:rPr>
          <w:rFonts w:asciiTheme="minorHAnsi" w:cs="Calibri"/>
          <w:b/>
          <w:bCs/>
          <w:sz w:val="24"/>
          <w:szCs w:val="24"/>
        </w:rPr>
        <w:t xml:space="preserve">  </w:t>
      </w:r>
      <w:r w:rsidR="00AB795E">
        <w:rPr>
          <w:rFonts w:asciiTheme="minorHAnsi" w:cs="Calibri" w:hint="eastAsia"/>
          <w:b/>
          <w:bCs/>
          <w:sz w:val="24"/>
          <w:szCs w:val="24"/>
        </w:rPr>
        <w:t>2.</w:t>
      </w:r>
      <w:r w:rsidR="00AB795E">
        <w:rPr>
          <w:rFonts w:asciiTheme="minorHAnsi" w:cs="Calibri"/>
          <w:b/>
          <w:bCs/>
          <w:sz w:val="24"/>
          <w:szCs w:val="24"/>
        </w:rPr>
        <w:t>1</w:t>
      </w:r>
      <w:r>
        <w:rPr>
          <w:rFonts w:asciiTheme="minorHAnsi" w:cs="Calibri" w:hint="eastAsia"/>
          <w:b/>
          <w:bCs/>
          <w:sz w:val="24"/>
          <w:szCs w:val="24"/>
        </w:rPr>
        <w:t xml:space="preserve"> </w:t>
      </w:r>
      <w:r>
        <w:rPr>
          <w:rFonts w:asciiTheme="minorHAnsi" w:cs="Calibri"/>
          <w:b/>
          <w:bCs/>
          <w:sz w:val="24"/>
          <w:szCs w:val="24"/>
        </w:rPr>
        <w:t>Z</w:t>
      </w:r>
      <w:r w:rsidR="00AB795E">
        <w:rPr>
          <w:rFonts w:asciiTheme="minorHAnsi" w:cs="Calibri" w:hint="eastAsia"/>
          <w:b/>
          <w:bCs/>
          <w:sz w:val="24"/>
          <w:szCs w:val="24"/>
        </w:rPr>
        <w:t>6AH26 basic structure and name</w:t>
      </w:r>
    </w:p>
    <w:p w:rsidR="00DF7EEC" w:rsidRDefault="00AB795E">
      <w:pPr>
        <w:jc w:val="left"/>
        <w:rPr>
          <w:rFonts w:cs="Calibri"/>
          <w:szCs w:val="21"/>
        </w:rPr>
      </w:pPr>
      <w:r>
        <w:rPr>
          <w:rFonts w:cs="Calibri" w:hint="eastAsia"/>
          <w:szCs w:val="21"/>
        </w:rPr>
        <w:t xml:space="preserve">      </w:t>
      </w:r>
      <w:proofErr w:type="gramStart"/>
      <w:r>
        <w:rPr>
          <w:rFonts w:cs="Calibri" w:hint="eastAsia"/>
          <w:szCs w:val="21"/>
        </w:rPr>
        <w:t>1.Frame</w:t>
      </w:r>
      <w:proofErr w:type="gramEnd"/>
      <w:r>
        <w:rPr>
          <w:rFonts w:cs="Calibri" w:hint="eastAsia"/>
          <w:szCs w:val="21"/>
        </w:rPr>
        <w:t xml:space="preserve">  2.Saddle post  3.Saddle  4.Stem  5.Handle bar  6.Derailleur  </w:t>
      </w:r>
    </w:p>
    <w:p w:rsidR="00DF7EEC" w:rsidRDefault="00AB795E">
      <w:pPr>
        <w:ind w:left="600"/>
        <w:jc w:val="left"/>
        <w:rPr>
          <w:rFonts w:cs="Calibri"/>
          <w:szCs w:val="21"/>
        </w:rPr>
      </w:pPr>
      <w:proofErr w:type="gramStart"/>
      <w:r>
        <w:rPr>
          <w:rFonts w:cs="Calibri" w:hint="eastAsia"/>
          <w:szCs w:val="21"/>
        </w:rPr>
        <w:lastRenderedPageBreak/>
        <w:t>7.Brake</w:t>
      </w:r>
      <w:proofErr w:type="gramEnd"/>
      <w:r>
        <w:rPr>
          <w:rFonts w:cs="Calibri" w:hint="eastAsia"/>
          <w:szCs w:val="21"/>
        </w:rPr>
        <w:t xml:space="preserve"> lever  8.Front fork  9.Disc brake  10. Disc brake </w:t>
      </w:r>
      <w:proofErr w:type="gramStart"/>
      <w:r>
        <w:rPr>
          <w:rFonts w:cs="Calibri" w:hint="eastAsia"/>
          <w:szCs w:val="21"/>
        </w:rPr>
        <w:t>plate  11.Hub</w:t>
      </w:r>
      <w:proofErr w:type="gramEnd"/>
    </w:p>
    <w:p w:rsidR="00DF7EEC" w:rsidRDefault="00AB795E">
      <w:pPr>
        <w:ind w:left="600"/>
        <w:jc w:val="left"/>
        <w:rPr>
          <w:rFonts w:cs="Calibri"/>
          <w:szCs w:val="21"/>
        </w:rPr>
      </w:pPr>
      <w:r>
        <w:rPr>
          <w:rFonts w:cs="Calibri" w:hint="eastAsia"/>
          <w:szCs w:val="21"/>
        </w:rPr>
        <w:t>12</w:t>
      </w:r>
      <w:proofErr w:type="gramStart"/>
      <w:r>
        <w:rPr>
          <w:rFonts w:cs="Calibri" w:hint="eastAsia"/>
          <w:szCs w:val="21"/>
        </w:rPr>
        <w:t>.Rim</w:t>
      </w:r>
      <w:proofErr w:type="gramEnd"/>
      <w:r>
        <w:rPr>
          <w:rFonts w:cs="Calibri" w:hint="eastAsia"/>
          <w:szCs w:val="21"/>
        </w:rPr>
        <w:t xml:space="preserve">  13.Tire  14.Speed sensor  15.Crank  16.Pedal  17.Chain  </w:t>
      </w:r>
    </w:p>
    <w:p w:rsidR="00DF7EEC" w:rsidRDefault="00AB795E">
      <w:pPr>
        <w:ind w:left="600"/>
        <w:jc w:val="left"/>
        <w:rPr>
          <w:rFonts w:cs="Calibri"/>
          <w:szCs w:val="21"/>
        </w:rPr>
      </w:pPr>
      <w:r>
        <w:rPr>
          <w:rFonts w:cs="Calibri" w:hint="eastAsia"/>
          <w:szCs w:val="21"/>
        </w:rPr>
        <w:t>18</w:t>
      </w:r>
      <w:proofErr w:type="gramStart"/>
      <w:r>
        <w:rPr>
          <w:rFonts w:cs="Calibri" w:hint="eastAsia"/>
          <w:szCs w:val="21"/>
        </w:rPr>
        <w:t>.F</w:t>
      </w:r>
      <w:r>
        <w:rPr>
          <w:rFonts w:cs="Calibri" w:hint="eastAsia"/>
          <w:szCs w:val="21"/>
        </w:rPr>
        <w:t>lywhe</w:t>
      </w:r>
      <w:r>
        <w:rPr>
          <w:rFonts w:cs="Calibri" w:hint="eastAsia"/>
          <w:szCs w:val="21"/>
        </w:rPr>
        <w:t>el</w:t>
      </w:r>
      <w:proofErr w:type="gramEnd"/>
      <w:r>
        <w:rPr>
          <w:rFonts w:cs="Calibri" w:hint="eastAsia"/>
          <w:szCs w:val="21"/>
        </w:rPr>
        <w:t xml:space="preserve"> 19.Motor  20.</w:t>
      </w:r>
      <w:r>
        <w:rPr>
          <w:rFonts w:cs="Calibri" w:hint="eastAsia"/>
          <w:szCs w:val="21"/>
        </w:rPr>
        <w:t>spok</w:t>
      </w:r>
      <w:r>
        <w:rPr>
          <w:rFonts w:cs="Calibri" w:hint="eastAsia"/>
          <w:szCs w:val="21"/>
        </w:rPr>
        <w:t xml:space="preserve"> </w:t>
      </w:r>
      <w:r>
        <w:rPr>
          <w:rFonts w:cs="Calibri" w:hint="eastAsia"/>
          <w:szCs w:val="21"/>
        </w:rPr>
        <w:t xml:space="preserve"> </w:t>
      </w:r>
      <w:r>
        <w:rPr>
          <w:rFonts w:cs="Calibri" w:hint="eastAsia"/>
          <w:szCs w:val="21"/>
        </w:rPr>
        <w:t>21.Kick stand  2</w:t>
      </w:r>
      <w:r>
        <w:rPr>
          <w:rFonts w:cs="Calibri" w:hint="eastAsia"/>
          <w:szCs w:val="21"/>
        </w:rPr>
        <w:t>2</w:t>
      </w:r>
      <w:r>
        <w:rPr>
          <w:rFonts w:cs="Calibri" w:hint="eastAsia"/>
          <w:szCs w:val="21"/>
        </w:rPr>
        <w:t>.</w:t>
      </w:r>
      <w:r>
        <w:rPr>
          <w:rFonts w:cs="Calibri" w:hint="eastAsia"/>
          <w:szCs w:val="21"/>
        </w:rPr>
        <w:t>controller</w:t>
      </w:r>
      <w:r>
        <w:rPr>
          <w:rFonts w:cs="Calibri" w:hint="eastAsia"/>
          <w:szCs w:val="21"/>
        </w:rPr>
        <w:t xml:space="preserve"> </w:t>
      </w:r>
      <w:r>
        <w:rPr>
          <w:rFonts w:cs="Calibri" w:hint="eastAsia"/>
          <w:szCs w:val="21"/>
        </w:rPr>
        <w:t xml:space="preserve">23.battery </w:t>
      </w:r>
      <w:r>
        <w:rPr>
          <w:rFonts w:cs="Calibri" w:hint="eastAsia"/>
          <w:szCs w:val="21"/>
        </w:rPr>
        <w:t>2</w:t>
      </w:r>
      <w:r>
        <w:rPr>
          <w:rFonts w:cs="Calibri" w:hint="eastAsia"/>
          <w:szCs w:val="21"/>
        </w:rPr>
        <w:t>4</w:t>
      </w:r>
      <w:r>
        <w:rPr>
          <w:rFonts w:cs="Calibri" w:hint="eastAsia"/>
          <w:szCs w:val="21"/>
        </w:rPr>
        <w:t xml:space="preserve">.Reflector  </w:t>
      </w:r>
    </w:p>
    <w:p w:rsidR="00DF7EEC" w:rsidRDefault="00AB795E">
      <w:pPr>
        <w:rPr>
          <w:rFonts w:cs="Calibri"/>
          <w:b/>
          <w:sz w:val="28"/>
          <w:szCs w:val="28"/>
        </w:rPr>
      </w:pPr>
      <w:r>
        <w:rPr>
          <w:rFonts w:cs="Calibri" w:hint="eastAsia"/>
          <w:b/>
          <w:sz w:val="28"/>
          <w:szCs w:val="28"/>
        </w:rPr>
        <w:t xml:space="preserve">3.  </w:t>
      </w:r>
      <w:r>
        <w:rPr>
          <w:rFonts w:cs="Calibri" w:hint="eastAsia"/>
          <w:b/>
          <w:sz w:val="28"/>
          <w:szCs w:val="28"/>
        </w:rPr>
        <w:t>Assembly method and requirements</w:t>
      </w:r>
    </w:p>
    <w:p w:rsidR="00DF7EEC" w:rsidRDefault="00AB795E">
      <w:pPr>
        <w:rPr>
          <w:rFonts w:cs="Calibri"/>
          <w:b/>
          <w:sz w:val="24"/>
          <w:szCs w:val="24"/>
        </w:rPr>
      </w:pPr>
      <w:r>
        <w:rPr>
          <w:rFonts w:cs="Calibri"/>
          <w:b/>
          <w:sz w:val="24"/>
          <w:szCs w:val="24"/>
        </w:rPr>
        <w:t>3.1</w:t>
      </w:r>
      <w:r w:rsidR="00C862BC">
        <w:rPr>
          <w:rFonts w:cs="Calibri"/>
          <w:b/>
          <w:sz w:val="24"/>
          <w:szCs w:val="24"/>
        </w:rPr>
        <w:t xml:space="preserve"> </w:t>
      </w:r>
      <w:r>
        <w:rPr>
          <w:rFonts w:cs="Calibri" w:hint="eastAsia"/>
          <w:b/>
          <w:sz w:val="24"/>
          <w:szCs w:val="24"/>
        </w:rPr>
        <w:t>Installation of stem group</w:t>
      </w:r>
    </w:p>
    <w:p w:rsidR="00DF7EEC" w:rsidRDefault="00AB795E">
      <w:pPr>
        <w:rPr>
          <w:rFonts w:cs="Calibri"/>
          <w:b/>
          <w:sz w:val="24"/>
          <w:szCs w:val="24"/>
        </w:rPr>
      </w:pPr>
      <w:r>
        <w:rPr>
          <w:rFonts w:cs="Calibri" w:hint="eastAsia"/>
          <w:b/>
          <w:noProof/>
          <w:sz w:val="24"/>
          <w:szCs w:val="24"/>
          <w:lang w:val="en-GB" w:eastAsia="en-GB"/>
        </w:rPr>
        <w:drawing>
          <wp:inline distT="0" distB="0" distL="114300" distR="114300">
            <wp:extent cx="5238750" cy="3263265"/>
            <wp:effectExtent l="0" t="0" r="0" b="13335"/>
            <wp:docPr id="35" name="图片 35" descr="车头碗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车头碗组"/>
                    <pic:cNvPicPr>
                      <a:picLocks noChangeAspect="1"/>
                    </pic:cNvPicPr>
                  </pic:nvPicPr>
                  <pic:blipFill>
                    <a:blip r:embed="rId9" cstate="print"/>
                    <a:stretch>
                      <a:fillRect/>
                    </a:stretch>
                  </pic:blipFill>
                  <pic:spPr>
                    <a:xfrm>
                      <a:off x="0" y="0"/>
                      <a:ext cx="5238750" cy="3263265"/>
                    </a:xfrm>
                    <a:prstGeom prst="rect">
                      <a:avLst/>
                    </a:prstGeom>
                  </pic:spPr>
                </pic:pic>
              </a:graphicData>
            </a:graphic>
          </wp:inline>
        </w:drawing>
      </w:r>
    </w:p>
    <w:p w:rsidR="00DF7EEC" w:rsidRDefault="00AB795E">
      <w:pPr>
        <w:jc w:val="left"/>
        <w:rPr>
          <w:rFonts w:cs="Calibri"/>
          <w:b/>
          <w:sz w:val="24"/>
          <w:szCs w:val="24"/>
        </w:rPr>
      </w:pPr>
      <w:r>
        <w:rPr>
          <w:rFonts w:cs="Calibri" w:hint="eastAsia"/>
          <w:szCs w:val="21"/>
        </w:rPr>
        <w:t>First check all parts</w:t>
      </w:r>
      <w:r w:rsidR="00FB14FD">
        <w:rPr>
          <w:rFonts w:cs="Calibri"/>
          <w:szCs w:val="21"/>
        </w:rPr>
        <w:t xml:space="preserve"> </w:t>
      </w:r>
      <w:r>
        <w:rPr>
          <w:rFonts w:cs="Calibri" w:hint="eastAsia"/>
          <w:szCs w:val="21"/>
        </w:rPr>
        <w:t>i</w:t>
      </w:r>
      <w:r>
        <w:rPr>
          <w:rFonts w:cs="Calibri" w:hint="eastAsia"/>
          <w:szCs w:val="21"/>
        </w:rPr>
        <w:t xml:space="preserve">n accordance with the </w:t>
      </w:r>
      <w:r>
        <w:rPr>
          <w:rFonts w:cs="Calibri" w:hint="eastAsia"/>
          <w:szCs w:val="21"/>
        </w:rPr>
        <w:t>picture</w:t>
      </w:r>
      <w:r>
        <w:rPr>
          <w:rFonts w:cs="Calibri" w:hint="eastAsia"/>
          <w:szCs w:val="21"/>
        </w:rPr>
        <w:t xml:space="preserve"> successively set into the riser</w:t>
      </w:r>
      <w:r w:rsidR="00FB14FD">
        <w:rPr>
          <w:rFonts w:cs="Calibri"/>
          <w:szCs w:val="21"/>
        </w:rPr>
        <w:t xml:space="preserve"> </w:t>
      </w:r>
      <w:r>
        <w:rPr>
          <w:rFonts w:cs="Calibri" w:hint="eastAsia"/>
          <w:szCs w:val="21"/>
        </w:rPr>
        <w:t>(Note the direction)</w:t>
      </w:r>
      <w:r>
        <w:rPr>
          <w:rFonts w:cs="Calibri" w:hint="eastAsia"/>
          <w:szCs w:val="21"/>
        </w:rPr>
        <w:t>,</w:t>
      </w:r>
      <w:r w:rsidR="00FB14FD">
        <w:rPr>
          <w:rFonts w:cs="Calibri"/>
          <w:szCs w:val="21"/>
        </w:rPr>
        <w:t xml:space="preserve"> </w:t>
      </w:r>
      <w:r>
        <w:rPr>
          <w:rFonts w:cs="Calibri" w:hint="eastAsia"/>
          <w:szCs w:val="21"/>
        </w:rPr>
        <w:t>insert the bolt from top and tighten the nut.</w:t>
      </w:r>
    </w:p>
    <w:p w:rsidR="00DF7EEC" w:rsidRDefault="00AB795E">
      <w:pPr>
        <w:jc w:val="left"/>
        <w:rPr>
          <w:rFonts w:cs="Calibri"/>
          <w:b/>
          <w:sz w:val="24"/>
          <w:szCs w:val="24"/>
        </w:rPr>
      </w:pPr>
      <w:r>
        <w:rPr>
          <w:rFonts w:cs="Calibri"/>
          <w:b/>
          <w:sz w:val="24"/>
          <w:szCs w:val="24"/>
        </w:rPr>
        <w:t>3.</w:t>
      </w:r>
      <w:r>
        <w:rPr>
          <w:rFonts w:cs="Calibri" w:hint="eastAsia"/>
          <w:b/>
          <w:sz w:val="24"/>
          <w:szCs w:val="24"/>
        </w:rPr>
        <w:t>2</w:t>
      </w:r>
      <w:r w:rsidR="00FB14FD">
        <w:rPr>
          <w:rFonts w:cs="Calibri"/>
          <w:b/>
          <w:sz w:val="24"/>
          <w:szCs w:val="24"/>
        </w:rPr>
        <w:t xml:space="preserve"> </w:t>
      </w:r>
      <w:r>
        <w:rPr>
          <w:rFonts w:cs="Calibri" w:hint="eastAsia"/>
          <w:b/>
          <w:sz w:val="24"/>
          <w:szCs w:val="24"/>
        </w:rPr>
        <w:t>Installation of front wheel</w:t>
      </w:r>
    </w:p>
    <w:p w:rsidR="00DF7EEC" w:rsidRDefault="00AB795E">
      <w:pPr>
        <w:rPr>
          <w:rFonts w:cs="Calibri"/>
          <w:szCs w:val="21"/>
        </w:rPr>
      </w:pPr>
      <w:r>
        <w:rPr>
          <w:rFonts w:cs="Calibri"/>
          <w:b/>
          <w:sz w:val="24"/>
          <w:szCs w:val="24"/>
        </w:rPr>
        <w:t>3.2.1</w:t>
      </w:r>
      <w:r w:rsidR="00FB14FD">
        <w:rPr>
          <w:rFonts w:cs="Calibri"/>
          <w:b/>
          <w:sz w:val="24"/>
          <w:szCs w:val="24"/>
        </w:rPr>
        <w:t xml:space="preserve"> </w:t>
      </w:r>
      <w:r>
        <w:rPr>
          <w:rFonts w:cs="Calibri" w:hint="eastAsia"/>
          <w:b/>
          <w:sz w:val="24"/>
          <w:szCs w:val="24"/>
        </w:rPr>
        <w:t>Installation of common front wheel</w:t>
      </w:r>
    </w:p>
    <w:p w:rsidR="00DF7EEC" w:rsidRDefault="00AB795E">
      <w:pPr>
        <w:pStyle w:val="1"/>
        <w:numPr>
          <w:ilvl w:val="0"/>
          <w:numId w:val="3"/>
        </w:numPr>
        <w:tabs>
          <w:tab w:val="left" w:pos="433"/>
        </w:tabs>
        <w:spacing w:line="0" w:lineRule="atLeast"/>
        <w:ind w:left="0" w:firstLine="562"/>
        <w:rPr>
          <w:rFonts w:cs="Calibri"/>
          <w:szCs w:val="21"/>
        </w:rPr>
      </w:pPr>
      <w:r>
        <w:rPr>
          <w:rFonts w:cs="Calibri" w:hint="eastAsia"/>
          <w:szCs w:val="21"/>
        </w:rPr>
        <w:t xml:space="preserve">Take out Quick-release </w:t>
      </w:r>
      <w:r>
        <w:rPr>
          <w:rFonts w:cs="Calibri" w:hint="eastAsia"/>
          <w:szCs w:val="21"/>
        </w:rPr>
        <w:t xml:space="preserve">in </w:t>
      </w:r>
      <w:r>
        <w:rPr>
          <w:rFonts w:cs="Calibri" w:hint="eastAsia"/>
          <w:szCs w:val="21"/>
        </w:rPr>
        <w:t>front wheel, and loose the nut</w:t>
      </w:r>
    </w:p>
    <w:p w:rsidR="00DF7EEC" w:rsidRDefault="00AB795E">
      <w:pPr>
        <w:pStyle w:val="1"/>
        <w:numPr>
          <w:ilvl w:val="0"/>
          <w:numId w:val="3"/>
        </w:numPr>
        <w:spacing w:line="0" w:lineRule="atLeast"/>
        <w:ind w:left="0" w:firstLine="562"/>
        <w:rPr>
          <w:rFonts w:cs="Calibri"/>
          <w:szCs w:val="21"/>
        </w:rPr>
      </w:pPr>
      <w:r>
        <w:rPr>
          <w:rFonts w:cs="Calibri" w:hint="eastAsia"/>
          <w:szCs w:val="21"/>
        </w:rPr>
        <w:t>Get our a little spring</w:t>
      </w:r>
    </w:p>
    <w:p w:rsidR="00DF7EEC" w:rsidRDefault="00AB795E">
      <w:pPr>
        <w:pStyle w:val="1"/>
        <w:numPr>
          <w:ilvl w:val="0"/>
          <w:numId w:val="3"/>
        </w:numPr>
        <w:spacing w:line="0" w:lineRule="atLeast"/>
        <w:ind w:left="0" w:firstLine="562"/>
        <w:rPr>
          <w:rFonts w:cs="Calibri"/>
          <w:szCs w:val="21"/>
        </w:rPr>
      </w:pPr>
      <w:r>
        <w:rPr>
          <w:rFonts w:cs="Calibri" w:hint="eastAsia"/>
          <w:szCs w:val="21"/>
        </w:rPr>
        <w:t>Inset the center axle</w:t>
      </w:r>
    </w:p>
    <w:p w:rsidR="00DF7EEC" w:rsidRDefault="00AB795E">
      <w:pPr>
        <w:pStyle w:val="1"/>
        <w:numPr>
          <w:ilvl w:val="0"/>
          <w:numId w:val="3"/>
        </w:numPr>
        <w:spacing w:line="0" w:lineRule="atLeast"/>
        <w:ind w:left="0" w:firstLine="562"/>
        <w:rPr>
          <w:rFonts w:cs="Calibri"/>
          <w:szCs w:val="21"/>
        </w:rPr>
      </w:pPr>
      <w:r>
        <w:rPr>
          <w:rFonts w:cs="Calibri" w:hint="eastAsia"/>
          <w:szCs w:val="21"/>
        </w:rPr>
        <w:t>Adjust front wheel</w:t>
      </w:r>
    </w:p>
    <w:p w:rsidR="00DF7EEC" w:rsidRDefault="00AB795E">
      <w:pPr>
        <w:pStyle w:val="1"/>
        <w:numPr>
          <w:ilvl w:val="0"/>
          <w:numId w:val="3"/>
        </w:numPr>
        <w:spacing w:line="0" w:lineRule="atLeast"/>
        <w:ind w:left="0" w:firstLine="562"/>
        <w:rPr>
          <w:rFonts w:cs="Calibri"/>
          <w:szCs w:val="21"/>
        </w:rPr>
      </w:pPr>
      <w:r>
        <w:rPr>
          <w:rFonts w:cs="Calibri" w:hint="eastAsia"/>
          <w:szCs w:val="21"/>
        </w:rPr>
        <w:t xml:space="preserve">Lock of the </w:t>
      </w:r>
      <w:r>
        <w:rPr>
          <w:rFonts w:cs="Calibri" w:hint="eastAsia"/>
          <w:szCs w:val="21"/>
        </w:rPr>
        <w:t>Qui</w:t>
      </w:r>
      <w:r>
        <w:rPr>
          <w:rFonts w:cs="Calibri" w:hint="eastAsia"/>
          <w:szCs w:val="21"/>
        </w:rPr>
        <w:t>ck-release</w:t>
      </w:r>
    </w:p>
    <w:p w:rsidR="00DF7EEC" w:rsidRDefault="00AB795E">
      <w:pPr>
        <w:pStyle w:val="1"/>
        <w:numPr>
          <w:ilvl w:val="0"/>
          <w:numId w:val="3"/>
        </w:numPr>
        <w:spacing w:line="0" w:lineRule="atLeast"/>
        <w:ind w:left="0" w:firstLine="562"/>
        <w:rPr>
          <w:rFonts w:cs="Calibri"/>
          <w:szCs w:val="21"/>
        </w:rPr>
      </w:pPr>
      <w:r>
        <w:rPr>
          <w:rFonts w:cs="Calibri" w:hint="eastAsia"/>
          <w:szCs w:val="21"/>
        </w:rPr>
        <w:t>Finish installation</w:t>
      </w:r>
    </w:p>
    <w:p w:rsidR="00DF7EEC" w:rsidRDefault="00AB795E">
      <w:pPr>
        <w:pStyle w:val="1"/>
        <w:spacing w:line="0" w:lineRule="atLeast"/>
        <w:ind w:firstLineChars="0" w:firstLine="0"/>
        <w:jc w:val="left"/>
        <w:rPr>
          <w:rFonts w:cs="Calibri"/>
          <w:szCs w:val="21"/>
        </w:rPr>
      </w:pPr>
      <w:r>
        <w:rPr>
          <w:rFonts w:cs="Calibri" w:hint="eastAsia"/>
          <w:noProof/>
          <w:lang w:val="en-GB" w:eastAsia="en-GB"/>
        </w:rPr>
        <w:lastRenderedPageBreak/>
        <w:drawing>
          <wp:inline distT="0" distB="0" distL="114300" distR="114300">
            <wp:extent cx="5121275" cy="2721610"/>
            <wp:effectExtent l="0" t="0" r="3175" b="2540"/>
            <wp:docPr id="33" name="图片 33" descr="安装前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安装前轮"/>
                    <pic:cNvPicPr>
                      <a:picLocks noChangeAspect="1"/>
                    </pic:cNvPicPr>
                  </pic:nvPicPr>
                  <pic:blipFill>
                    <a:blip r:embed="rId10" cstate="print"/>
                    <a:stretch>
                      <a:fillRect/>
                    </a:stretch>
                  </pic:blipFill>
                  <pic:spPr>
                    <a:xfrm>
                      <a:off x="0" y="0"/>
                      <a:ext cx="5121275" cy="2721610"/>
                    </a:xfrm>
                    <a:prstGeom prst="rect">
                      <a:avLst/>
                    </a:prstGeom>
                  </pic:spPr>
                </pic:pic>
              </a:graphicData>
            </a:graphic>
          </wp:inline>
        </w:drawing>
      </w:r>
    </w:p>
    <w:p w:rsidR="00DF7EEC" w:rsidRDefault="00AB795E" w:rsidP="0022261B">
      <w:pPr>
        <w:spacing w:beforeLines="50"/>
        <w:ind w:firstLineChars="200" w:firstLine="420"/>
        <w:jc w:val="left"/>
        <w:rPr>
          <w:rFonts w:cs="Calibri"/>
          <w:szCs w:val="21"/>
        </w:rPr>
      </w:pPr>
      <w:r>
        <w:rPr>
          <w:rFonts w:cs="Calibri"/>
        </w:rPr>
        <w:t xml:space="preserve">   </w:t>
      </w:r>
      <w:r>
        <w:rPr>
          <w:rFonts w:cs="Calibri" w:hint="eastAsia"/>
          <w:szCs w:val="21"/>
        </w:rPr>
        <w:t xml:space="preserve">  </w:t>
      </w:r>
    </w:p>
    <w:p w:rsidR="00DF7EEC" w:rsidRDefault="00DF7EEC" w:rsidP="0022261B">
      <w:pPr>
        <w:spacing w:beforeLines="50"/>
        <w:jc w:val="left"/>
        <w:rPr>
          <w:rFonts w:cs="Calibri"/>
          <w:szCs w:val="21"/>
        </w:rPr>
      </w:pPr>
      <w:r w:rsidRPr="00DF7EEC">
        <w:rPr>
          <w:rFonts w:cs="Calibri"/>
          <w:color w:val="FF0000"/>
        </w:rPr>
        <w:pict>
          <v:shape id="五角星 83" o:spid="_x0000_s1026" style="position:absolute;margin-left:33.95pt;margin-top:8.8pt;width:12.8pt;height:12pt;z-index:251660800;mso-width-relative:page;mso-height-relative:page" coordsize="162560,152400" o:gfxdata="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aGU4r1AAAAAcBAAAPAAAAAAAAAAEA&#10;IAAAACIAAABkcnMvZG93bnJldi54bWxQSwECFAAUAAAACACHTuJAVG6VmRMCAABIBAAADgAAAAAA&#10;AAABACAAAAAjAQAAZHJzL2Uyb0RvYy54bWxQSwUGAAAAAAYABgBZAQAAqAUAAAAA&#10;" path="m,58211r67775,7710l81280,,94784,65921r67775,-7710l103131,91243r28382,61156l81280,106892,31046,152399,59428,91243xe" fillcolor="red" strokecolor="red" strokeweight="2pt">
            <v:stroke joinstyle="miter"/>
            <v:path o:connectlocs="81280,0;0,58211;31046,152399;131513,152399;162559,58211" o:connectangles="247,164,82,82,0"/>
          </v:shape>
        </w:pict>
      </w:r>
      <w:r w:rsidR="00AB795E">
        <w:rPr>
          <w:rFonts w:cs="Calibri" w:hint="eastAsia"/>
          <w:szCs w:val="21"/>
        </w:rPr>
        <w:t xml:space="preserve">          </w:t>
      </w:r>
      <w:r w:rsidR="00AB795E">
        <w:rPr>
          <w:rFonts w:cs="Calibri" w:hint="eastAsia"/>
          <w:szCs w:val="21"/>
        </w:rPr>
        <w:t>When fastening the nut for front wheel hub, press down the front fork appropriately so that the front wheel hub can work closely with the front fork.</w:t>
      </w:r>
    </w:p>
    <w:p w:rsidR="00DF7EEC" w:rsidRDefault="00DF7EEC">
      <w:pPr>
        <w:pStyle w:val="1"/>
        <w:ind w:firstLineChars="0" w:firstLine="0"/>
        <w:jc w:val="left"/>
        <w:rPr>
          <w:rFonts w:cs="Calibri"/>
          <w:b/>
          <w:bCs/>
          <w:sz w:val="24"/>
          <w:szCs w:val="24"/>
        </w:rPr>
      </w:pPr>
    </w:p>
    <w:p w:rsidR="00DF7EEC" w:rsidRDefault="00AB795E">
      <w:pPr>
        <w:pStyle w:val="1"/>
        <w:ind w:firstLineChars="0" w:firstLine="0"/>
        <w:jc w:val="left"/>
        <w:rPr>
          <w:rFonts w:cs="Calibri"/>
          <w:b/>
          <w:bCs/>
          <w:sz w:val="24"/>
          <w:szCs w:val="24"/>
        </w:rPr>
      </w:pPr>
      <w:r>
        <w:rPr>
          <w:rFonts w:cs="Calibri" w:hint="eastAsia"/>
          <w:b/>
          <w:bCs/>
          <w:sz w:val="24"/>
          <w:szCs w:val="24"/>
        </w:rPr>
        <w:t xml:space="preserve">3.2.2 </w:t>
      </w:r>
      <w:r>
        <w:rPr>
          <w:rFonts w:cs="Calibri" w:hint="eastAsia"/>
          <w:b/>
          <w:bCs/>
          <w:sz w:val="24"/>
          <w:szCs w:val="24"/>
        </w:rPr>
        <w:t>Instal</w:t>
      </w:r>
      <w:r>
        <w:rPr>
          <w:rFonts w:cs="Calibri" w:hint="eastAsia"/>
          <w:b/>
          <w:bCs/>
          <w:sz w:val="24"/>
          <w:szCs w:val="24"/>
        </w:rPr>
        <w:t>ling the brake cable</w:t>
      </w:r>
    </w:p>
    <w:p w:rsidR="00DF7EEC" w:rsidRDefault="00AB795E" w:rsidP="0022261B">
      <w:pPr>
        <w:numPr>
          <w:ilvl w:val="0"/>
          <w:numId w:val="4"/>
        </w:numPr>
        <w:spacing w:beforeLines="50"/>
        <w:ind w:firstLineChars="200" w:firstLine="420"/>
        <w:jc w:val="left"/>
        <w:rPr>
          <w:rFonts w:cs="Calibri"/>
          <w:szCs w:val="21"/>
        </w:rPr>
      </w:pPr>
      <w:r>
        <w:rPr>
          <w:rFonts w:cs="Calibri" w:hint="eastAsia"/>
          <w:szCs w:val="21"/>
        </w:rPr>
        <w:t>Loosen the brake cable</w:t>
      </w:r>
    </w:p>
    <w:p w:rsidR="00DF7EEC" w:rsidRDefault="00AB795E" w:rsidP="0022261B">
      <w:pPr>
        <w:numPr>
          <w:ilvl w:val="0"/>
          <w:numId w:val="4"/>
        </w:numPr>
        <w:spacing w:beforeLines="50"/>
        <w:ind w:firstLineChars="200" w:firstLine="420"/>
        <w:jc w:val="left"/>
        <w:rPr>
          <w:rFonts w:cs="Calibri"/>
        </w:rPr>
      </w:pPr>
      <w:r>
        <w:rPr>
          <w:rFonts w:cs="Calibri" w:hint="eastAsia"/>
        </w:rPr>
        <w:t>make brake device and the nut opening in lever</w:t>
      </w:r>
    </w:p>
    <w:p w:rsidR="00DF7EEC" w:rsidRDefault="00AB795E" w:rsidP="0022261B">
      <w:pPr>
        <w:numPr>
          <w:ilvl w:val="0"/>
          <w:numId w:val="4"/>
        </w:numPr>
        <w:spacing w:beforeLines="50"/>
        <w:ind w:firstLineChars="200" w:firstLine="420"/>
        <w:jc w:val="left"/>
        <w:rPr>
          <w:rFonts w:cs="Calibri"/>
          <w:szCs w:val="21"/>
        </w:rPr>
      </w:pPr>
      <w:r>
        <w:rPr>
          <w:rFonts w:cs="Calibri" w:hint="eastAsia"/>
          <w:szCs w:val="21"/>
        </w:rPr>
        <w:t>Insert the cable</w:t>
      </w:r>
    </w:p>
    <w:p w:rsidR="00DF7EEC" w:rsidRDefault="00AB795E" w:rsidP="0022261B">
      <w:pPr>
        <w:numPr>
          <w:ilvl w:val="0"/>
          <w:numId w:val="4"/>
        </w:numPr>
        <w:spacing w:beforeLines="50"/>
        <w:ind w:firstLineChars="200" w:firstLine="420"/>
        <w:jc w:val="left"/>
        <w:rPr>
          <w:rFonts w:cs="Calibri"/>
          <w:szCs w:val="21"/>
        </w:rPr>
      </w:pPr>
      <w:r>
        <w:rPr>
          <w:rFonts w:cs="Calibri" w:hint="eastAsia"/>
          <w:szCs w:val="21"/>
        </w:rPr>
        <w:t>Screw and tighten the nut</w:t>
      </w:r>
    </w:p>
    <w:p w:rsidR="00DF7EEC" w:rsidRDefault="00AB795E" w:rsidP="0022261B">
      <w:pPr>
        <w:numPr>
          <w:ilvl w:val="0"/>
          <w:numId w:val="4"/>
        </w:numPr>
        <w:spacing w:beforeLines="50"/>
        <w:ind w:firstLineChars="200" w:firstLine="420"/>
        <w:jc w:val="left"/>
        <w:rPr>
          <w:rFonts w:cs="Calibri"/>
          <w:szCs w:val="21"/>
        </w:rPr>
      </w:pPr>
      <w:r>
        <w:rPr>
          <w:rFonts w:cs="Calibri" w:hint="eastAsia"/>
          <w:szCs w:val="21"/>
        </w:rPr>
        <w:t>Tighten and fix the cable</w:t>
      </w:r>
    </w:p>
    <w:p w:rsidR="00DF7EEC" w:rsidRDefault="00FB14FD" w:rsidP="0022261B">
      <w:pPr>
        <w:spacing w:beforeLines="50"/>
        <w:ind w:leftChars="200" w:left="420"/>
        <w:jc w:val="left"/>
        <w:rPr>
          <w:rFonts w:cs="Calibri"/>
          <w:szCs w:val="21"/>
        </w:rPr>
      </w:pPr>
      <w:r>
        <w:rPr>
          <w:rFonts w:cs="Calibri" w:hint="eastAsia"/>
          <w:szCs w:val="21"/>
        </w:rPr>
        <w:t>Position</w:t>
      </w:r>
      <w:r>
        <w:rPr>
          <w:rFonts w:cs="Calibri"/>
          <w:szCs w:val="21"/>
        </w:rPr>
        <w:t xml:space="preserve"> the cable equally</w:t>
      </w:r>
      <w:r w:rsidR="00AB795E">
        <w:rPr>
          <w:rFonts w:cs="Calibri" w:hint="eastAsia"/>
          <w:szCs w:val="21"/>
        </w:rPr>
        <w:t xml:space="preserve"> on both sides of the rim. If not, please readjust the brake, refer to chapter</w:t>
      </w:r>
    </w:p>
    <w:p w:rsidR="00DF7EEC" w:rsidRDefault="00AB795E" w:rsidP="0022261B">
      <w:pPr>
        <w:spacing w:beforeLines="50"/>
        <w:jc w:val="left"/>
        <w:rPr>
          <w:rFonts w:cs="Calibri"/>
          <w:szCs w:val="21"/>
        </w:rPr>
      </w:pPr>
      <w:r>
        <w:rPr>
          <w:rFonts w:cs="Calibri" w:hint="eastAsia"/>
          <w:noProof/>
          <w:szCs w:val="21"/>
          <w:lang w:val="en-GB" w:eastAsia="en-GB"/>
        </w:rPr>
        <w:drawing>
          <wp:inline distT="0" distB="0" distL="114300" distR="114300">
            <wp:extent cx="5306060" cy="1226185"/>
            <wp:effectExtent l="0" t="0" r="8890" b="12065"/>
            <wp:docPr id="34" name="图片 34" descr="前碟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前碟刹"/>
                    <pic:cNvPicPr>
                      <a:picLocks noChangeAspect="1"/>
                    </pic:cNvPicPr>
                  </pic:nvPicPr>
                  <pic:blipFill>
                    <a:blip r:embed="rId11" cstate="print"/>
                    <a:stretch>
                      <a:fillRect/>
                    </a:stretch>
                  </pic:blipFill>
                  <pic:spPr>
                    <a:xfrm>
                      <a:off x="0" y="0"/>
                      <a:ext cx="5306060" cy="1226185"/>
                    </a:xfrm>
                    <a:prstGeom prst="rect">
                      <a:avLst/>
                    </a:prstGeom>
                  </pic:spPr>
                </pic:pic>
              </a:graphicData>
            </a:graphic>
          </wp:inline>
        </w:drawing>
      </w:r>
    </w:p>
    <w:p w:rsidR="00DF7EEC" w:rsidRDefault="00DF7EEC">
      <w:pPr>
        <w:rPr>
          <w:rFonts w:cs="Calibri"/>
        </w:rPr>
      </w:pPr>
    </w:p>
    <w:p w:rsidR="00DF7EEC" w:rsidRDefault="00AB795E">
      <w:pPr>
        <w:jc w:val="left"/>
        <w:rPr>
          <w:rFonts w:cs="Calibri"/>
          <w:b/>
          <w:sz w:val="24"/>
          <w:szCs w:val="24"/>
        </w:rPr>
      </w:pPr>
      <w:r>
        <w:rPr>
          <w:rFonts w:cs="Calibri"/>
          <w:b/>
          <w:sz w:val="24"/>
          <w:szCs w:val="24"/>
        </w:rPr>
        <w:lastRenderedPageBreak/>
        <w:t>3.3</w:t>
      </w:r>
      <w:r>
        <w:rPr>
          <w:rFonts w:cs="Calibri" w:hint="eastAsia"/>
          <w:b/>
          <w:sz w:val="24"/>
          <w:szCs w:val="24"/>
        </w:rPr>
        <w:t xml:space="preserve"> </w:t>
      </w:r>
      <w:r>
        <w:rPr>
          <w:rFonts w:cs="Calibri" w:hint="eastAsia"/>
          <w:b/>
          <w:sz w:val="24"/>
          <w:szCs w:val="24"/>
        </w:rPr>
        <w:t>Installation of front brake</w:t>
      </w:r>
    </w:p>
    <w:p w:rsidR="00DF7EEC" w:rsidRDefault="00AB795E">
      <w:pPr>
        <w:jc w:val="left"/>
        <w:rPr>
          <w:rFonts w:cs="Calibri"/>
          <w:b/>
          <w:sz w:val="24"/>
          <w:szCs w:val="24"/>
        </w:rPr>
      </w:pPr>
      <w:r>
        <w:rPr>
          <w:rFonts w:cs="Calibri"/>
          <w:b/>
          <w:sz w:val="24"/>
          <w:szCs w:val="24"/>
        </w:rPr>
        <w:t>3.3</w:t>
      </w:r>
      <w:r>
        <w:rPr>
          <w:rFonts w:cs="Calibri" w:hint="eastAsia"/>
          <w:b/>
          <w:sz w:val="24"/>
          <w:szCs w:val="24"/>
        </w:rPr>
        <w:t xml:space="preserve">.1 </w:t>
      </w:r>
      <w:r>
        <w:rPr>
          <w:rFonts w:cs="Calibri" w:hint="eastAsia"/>
          <w:b/>
          <w:sz w:val="24"/>
          <w:szCs w:val="24"/>
        </w:rPr>
        <w:t xml:space="preserve">Mounting </w:t>
      </w:r>
      <w:r>
        <w:rPr>
          <w:rFonts w:cs="Calibri" w:hint="eastAsia"/>
          <w:b/>
          <w:sz w:val="24"/>
          <w:szCs w:val="24"/>
        </w:rPr>
        <w:t>the rotor to the hub</w:t>
      </w:r>
    </w:p>
    <w:p w:rsidR="00DF7EEC" w:rsidRDefault="00AB795E" w:rsidP="0022261B">
      <w:pPr>
        <w:pStyle w:val="1"/>
        <w:spacing w:beforeLines="50"/>
        <w:ind w:left="284" w:firstLineChars="0" w:firstLine="0"/>
        <w:jc w:val="left"/>
        <w:rPr>
          <w:rFonts w:cs="Calibri"/>
          <w:szCs w:val="21"/>
        </w:rPr>
      </w:pPr>
      <w:r>
        <w:rPr>
          <w:rFonts w:cs="Calibri" w:hint="eastAsia"/>
          <w:szCs w:val="21"/>
        </w:rPr>
        <w:t>1.</w:t>
      </w:r>
      <w:r w:rsidR="00FB14FD">
        <w:rPr>
          <w:rFonts w:cs="Calibri"/>
          <w:szCs w:val="21"/>
        </w:rPr>
        <w:t xml:space="preserve"> </w:t>
      </w:r>
      <w:r>
        <w:rPr>
          <w:rFonts w:cs="Calibri" w:hint="eastAsia"/>
          <w:szCs w:val="21"/>
        </w:rPr>
        <w:t xml:space="preserve">Remove the wheel from the bike. Attach the rotor to the hub with the supplied </w:t>
      </w:r>
      <w:proofErr w:type="spellStart"/>
      <w:r>
        <w:rPr>
          <w:rFonts w:cs="Calibri" w:hint="eastAsia"/>
          <w:szCs w:val="21"/>
        </w:rPr>
        <w:t>Torx</w:t>
      </w:r>
      <w:proofErr w:type="spellEnd"/>
      <w:r>
        <w:rPr>
          <w:rFonts w:cs="Calibri" w:hint="eastAsia"/>
          <w:szCs w:val="21"/>
        </w:rPr>
        <w:t xml:space="preserve"> bolts and tighten with a T25 </w:t>
      </w:r>
      <w:proofErr w:type="spellStart"/>
      <w:r>
        <w:rPr>
          <w:rFonts w:cs="Calibri" w:hint="eastAsia"/>
          <w:szCs w:val="21"/>
        </w:rPr>
        <w:t>Torx</w:t>
      </w:r>
      <w:proofErr w:type="spellEnd"/>
      <w:r>
        <w:rPr>
          <w:rFonts w:cs="Calibri" w:hint="eastAsia"/>
          <w:szCs w:val="21"/>
        </w:rPr>
        <w:t xml:space="preserve"> wrench. Final tightening torque:</w:t>
      </w:r>
      <w:r w:rsidR="00FB14FD">
        <w:rPr>
          <w:rFonts w:cs="Calibri"/>
          <w:szCs w:val="21"/>
        </w:rPr>
        <w:t xml:space="preserve"> </w:t>
      </w:r>
      <w:r>
        <w:rPr>
          <w:rFonts w:cs="Calibri" w:hint="eastAsia"/>
          <w:szCs w:val="21"/>
        </w:rPr>
        <w:t xml:space="preserve">6.2 </w:t>
      </w:r>
      <w:proofErr w:type="spellStart"/>
      <w:r>
        <w:rPr>
          <w:rFonts w:cs="Calibri" w:hint="eastAsia"/>
          <w:szCs w:val="21"/>
        </w:rPr>
        <w:t>N.m</w:t>
      </w:r>
      <w:proofErr w:type="spellEnd"/>
      <w:r>
        <w:rPr>
          <w:rFonts w:cs="Calibri" w:hint="eastAsia"/>
          <w:szCs w:val="21"/>
        </w:rPr>
        <w:t>.</w:t>
      </w:r>
    </w:p>
    <w:p w:rsidR="00DF7EEC" w:rsidRDefault="00AB795E" w:rsidP="0022261B">
      <w:pPr>
        <w:pStyle w:val="1"/>
        <w:spacing w:beforeLines="50"/>
        <w:ind w:left="284" w:firstLineChars="0" w:firstLine="0"/>
        <w:jc w:val="left"/>
        <w:rPr>
          <w:rFonts w:cs="Calibri"/>
          <w:szCs w:val="21"/>
        </w:rPr>
      </w:pPr>
      <w:r>
        <w:rPr>
          <w:rFonts w:cs="Calibri" w:hint="eastAsia"/>
          <w:szCs w:val="21"/>
        </w:rPr>
        <w:t>2.</w:t>
      </w:r>
      <w:r w:rsidR="00FB14FD">
        <w:rPr>
          <w:rFonts w:cs="Calibri"/>
          <w:szCs w:val="21"/>
        </w:rPr>
        <w:t xml:space="preserve"> </w:t>
      </w:r>
      <w:r>
        <w:rPr>
          <w:rFonts w:cs="Calibri" w:hint="eastAsia"/>
          <w:szCs w:val="21"/>
        </w:rPr>
        <w:t xml:space="preserve">Make the side with </w:t>
      </w:r>
      <w:proofErr w:type="spellStart"/>
      <w:r>
        <w:rPr>
          <w:rFonts w:cs="Calibri" w:hint="eastAsia"/>
          <w:szCs w:val="21"/>
        </w:rPr>
        <w:t>Tektro</w:t>
      </w:r>
      <w:proofErr w:type="spellEnd"/>
      <w:r>
        <w:rPr>
          <w:rFonts w:cs="Calibri" w:hint="eastAsia"/>
          <w:szCs w:val="21"/>
        </w:rPr>
        <w:t xml:space="preserve"> logo out (rotor must rotate same direction as w</w:t>
      </w:r>
      <w:r>
        <w:rPr>
          <w:rFonts w:cs="Calibri" w:hint="eastAsia"/>
          <w:szCs w:val="21"/>
        </w:rPr>
        <w:t>heel set)</w:t>
      </w:r>
      <w:r w:rsidR="00FB14FD">
        <w:rPr>
          <w:rFonts w:cs="Calibri"/>
          <w:szCs w:val="21"/>
        </w:rPr>
        <w:t>.</w:t>
      </w:r>
      <w:r>
        <w:rPr>
          <w:rFonts w:cs="Calibri" w:hint="eastAsia"/>
          <w:szCs w:val="21"/>
        </w:rPr>
        <w:t xml:space="preserve"> Tight</w:t>
      </w:r>
      <w:r w:rsidR="00FB14FD">
        <w:rPr>
          <w:rFonts w:cs="Calibri"/>
          <w:szCs w:val="21"/>
        </w:rPr>
        <w:t>en the</w:t>
      </w:r>
      <w:r>
        <w:rPr>
          <w:rFonts w:cs="Calibri" w:hint="eastAsia"/>
          <w:szCs w:val="21"/>
        </w:rPr>
        <w:t xml:space="preserve"> rotor screw</w:t>
      </w:r>
      <w:r w:rsidR="00FB14FD">
        <w:rPr>
          <w:rFonts w:cs="Calibri"/>
          <w:szCs w:val="21"/>
        </w:rPr>
        <w:t xml:space="preserve"> and</w:t>
      </w:r>
      <w:r>
        <w:rPr>
          <w:rFonts w:cs="Calibri" w:hint="eastAsia"/>
          <w:szCs w:val="21"/>
        </w:rPr>
        <w:t xml:space="preserve"> then install the wheel on the front fork or frame.</w:t>
      </w:r>
    </w:p>
    <w:p w:rsidR="00DF7EEC" w:rsidRDefault="00AB795E" w:rsidP="0022261B">
      <w:pPr>
        <w:spacing w:beforeLines="50"/>
        <w:jc w:val="left"/>
        <w:rPr>
          <w:rFonts w:cs="Calibri"/>
          <w:szCs w:val="21"/>
        </w:rPr>
      </w:pPr>
      <w:r>
        <w:rPr>
          <w:rFonts w:cs="Calibri" w:hint="eastAsia"/>
        </w:rPr>
        <w:t xml:space="preserve">Note: The rotor must be installed with the </w:t>
      </w:r>
      <w:r>
        <w:rPr>
          <w:rFonts w:cs="Calibri"/>
        </w:rPr>
        <w:t>“</w:t>
      </w:r>
      <w:r>
        <w:rPr>
          <w:rFonts w:cs="Calibri" w:hint="eastAsia"/>
        </w:rPr>
        <w:t>rotation</w:t>
      </w:r>
      <w:r>
        <w:rPr>
          <w:rFonts w:cs="Calibri"/>
        </w:rPr>
        <w:t>”</w:t>
      </w:r>
      <w:r>
        <w:rPr>
          <w:rFonts w:cs="Calibri" w:hint="eastAsia"/>
        </w:rPr>
        <w:t xml:space="preserve"> arrows pointing in the same direction as the forward rotation of the wheel.</w:t>
      </w:r>
    </w:p>
    <w:p w:rsidR="00DF7EEC" w:rsidRDefault="00DF7EEC">
      <w:pPr>
        <w:jc w:val="left"/>
        <w:rPr>
          <w:rFonts w:cs="Calibri"/>
          <w:b/>
          <w:sz w:val="24"/>
          <w:szCs w:val="24"/>
        </w:rPr>
      </w:pPr>
    </w:p>
    <w:p w:rsidR="00DF7EEC" w:rsidRDefault="00AB795E">
      <w:pPr>
        <w:jc w:val="left"/>
        <w:rPr>
          <w:rFonts w:cs="Calibri"/>
          <w:b/>
          <w:sz w:val="24"/>
          <w:szCs w:val="24"/>
        </w:rPr>
      </w:pPr>
      <w:r>
        <w:rPr>
          <w:rFonts w:cs="Calibri"/>
          <w:b/>
          <w:sz w:val="24"/>
          <w:szCs w:val="24"/>
        </w:rPr>
        <w:t>3.3.2</w:t>
      </w:r>
      <w:r>
        <w:rPr>
          <w:rFonts w:cs="Calibri" w:hint="eastAsia"/>
          <w:b/>
          <w:sz w:val="24"/>
          <w:szCs w:val="24"/>
        </w:rPr>
        <w:t>Mounting the adapter and caliper</w:t>
      </w:r>
    </w:p>
    <w:p w:rsidR="00DF7EEC" w:rsidRDefault="00AB795E">
      <w:pPr>
        <w:jc w:val="left"/>
        <w:rPr>
          <w:rFonts w:cs="Calibri"/>
          <w:b/>
          <w:sz w:val="24"/>
          <w:szCs w:val="24"/>
        </w:rPr>
      </w:pPr>
      <w:r>
        <w:rPr>
          <w:rFonts w:cs="Calibri" w:hint="eastAsia"/>
          <w:noProof/>
          <w:szCs w:val="21"/>
          <w:lang w:val="en-GB" w:eastAsia="en-GB"/>
        </w:rPr>
        <w:drawing>
          <wp:anchor distT="0" distB="0" distL="114300" distR="114300" simplePos="0" relativeHeight="251650560" behindDoc="0" locked="0" layoutInCell="1" allowOverlap="1">
            <wp:simplePos x="0" y="0"/>
            <wp:positionH relativeFrom="column">
              <wp:posOffset>87630</wp:posOffset>
            </wp:positionH>
            <wp:positionV relativeFrom="paragraph">
              <wp:posOffset>116840</wp:posOffset>
            </wp:positionV>
            <wp:extent cx="1727200" cy="1706880"/>
            <wp:effectExtent l="19050" t="0" r="6350" b="0"/>
            <wp:wrapSquare wrapText="bothSides"/>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12" cstate="print"/>
                    <a:stretch>
                      <a:fillRect/>
                    </a:stretch>
                  </pic:blipFill>
                  <pic:spPr>
                    <a:xfrm>
                      <a:off x="0" y="0"/>
                      <a:ext cx="1727200" cy="1706880"/>
                    </a:xfrm>
                    <a:prstGeom prst="rect">
                      <a:avLst/>
                    </a:prstGeom>
                  </pic:spPr>
                </pic:pic>
              </a:graphicData>
            </a:graphic>
          </wp:anchor>
        </w:drawing>
      </w:r>
    </w:p>
    <w:p w:rsidR="00DF7EEC" w:rsidRDefault="00DF7EEC">
      <w:pPr>
        <w:jc w:val="left"/>
        <w:rPr>
          <w:rFonts w:cs="Calibri"/>
          <w:b/>
          <w:sz w:val="24"/>
          <w:szCs w:val="24"/>
        </w:rPr>
      </w:pPr>
    </w:p>
    <w:p w:rsidR="00DF7EEC" w:rsidRDefault="00DF7EEC" w:rsidP="0022261B">
      <w:pPr>
        <w:spacing w:beforeLines="50"/>
        <w:ind w:firstLineChars="200" w:firstLine="420"/>
        <w:jc w:val="left"/>
        <w:rPr>
          <w:rFonts w:cs="Calibri"/>
          <w:szCs w:val="21"/>
        </w:rPr>
      </w:pPr>
      <w:r w:rsidRPr="00DF7EEC">
        <w:rPr>
          <w:rFonts w:cs="Calibri"/>
          <w:szCs w:val="21"/>
        </w:rPr>
        <w:pict>
          <v:rect id="_x0000_s1039" style="position:absolute;left:0;text-align:left;margin-left:-137.25pt;margin-top:47.95pt;width:24.5pt;height:22.8pt;z-index:251653632;mso-width-relative:page;mso-height-relative:page" o:gfxdata="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JEYz02wAAAAwBAAAPAAAAAAAAAAEA&#10;IAAAACIAAABkcnMvZG93bnJldi54bWxQSwECFAAUAAAACACHTuJALJMxvJoBAAAXAwAADgAAAAAA&#10;AAABACAAAAAqAQAAZHJzL2Uyb0RvYy54bWxQSwUGAAAAAAYABgBZAQAANgUAAAAA&#10;" filled="f" stroked="f">
            <v:textbox style="mso-fit-shape-to-text:t">
              <w:txbxContent>
                <w:p w:rsidR="00DF7EEC" w:rsidRDefault="00DF7EEC">
                  <w:pPr>
                    <w:rPr>
                      <w:rFonts w:cs="Calibri"/>
                      <w:color w:val="FF0000"/>
                    </w:rPr>
                  </w:pPr>
                </w:p>
              </w:txbxContent>
            </v:textbox>
          </v:rect>
        </w:pict>
      </w:r>
      <w:r w:rsidR="00AB795E">
        <w:rPr>
          <w:rFonts w:cs="Calibri"/>
          <w:szCs w:val="21"/>
        </w:rPr>
        <w:t>1.</w:t>
      </w:r>
      <w:r w:rsidR="00AB795E">
        <w:rPr>
          <w:rFonts w:cs="Calibri" w:hint="eastAsia"/>
          <w:szCs w:val="21"/>
        </w:rPr>
        <w:t xml:space="preserve"> Mount the relevant adapter to the caliper body. Insert 5mm bolts through the two adapter slots </w:t>
      </w:r>
      <w:r w:rsidR="00AB795E">
        <w:rPr>
          <w:rFonts w:cs="Calibri"/>
          <w:szCs w:val="21"/>
        </w:rPr>
        <w:t>on the</w:t>
      </w:r>
      <w:r w:rsidR="00AB795E">
        <w:rPr>
          <w:rFonts w:cs="Calibri" w:hint="eastAsia"/>
          <w:szCs w:val="21"/>
        </w:rPr>
        <w:t xml:space="preserve"> body and screw into the holes on the adapter. Do not tighten yet.</w:t>
      </w:r>
    </w:p>
    <w:p w:rsidR="00DF7EEC" w:rsidRDefault="00AB795E" w:rsidP="0022261B">
      <w:pPr>
        <w:spacing w:beforeLines="50"/>
        <w:ind w:firstLine="420"/>
        <w:jc w:val="left"/>
        <w:rPr>
          <w:rFonts w:cs="Calibri"/>
          <w:szCs w:val="21"/>
        </w:rPr>
      </w:pPr>
      <w:r>
        <w:rPr>
          <w:rFonts w:cs="Calibri"/>
          <w:szCs w:val="21"/>
        </w:rPr>
        <w:t>2.</w:t>
      </w:r>
      <w:r w:rsidR="00DF7EEC" w:rsidRPr="00DF7EEC">
        <w:rPr>
          <w:rFonts w:cs="Calibri"/>
          <w:szCs w:val="21"/>
        </w:rPr>
        <w:pict>
          <v:rect id="_x0000_s1038" style="position:absolute;left:0;text-align:left;margin-left:-110.35pt;margin-top:30.85pt;width:27.15pt;height:22.8pt;z-index:251654656;mso-position-horizontal-relative:text;mso-position-vertical-relative:text;mso-width-relative:page;mso-height-relative:page" o:gfxdata="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BxDRr7bAAAADAEAAA8AAAAAAAAA&#10;AQAgAAAAIgAAAGRycy9kb3ducmV2LnhtbFBLAQIUABQAAAAIAIdO4kDY7rf+nAEAABcDAAAOAAAA&#10;AAAAAAEAIAAAACoBAABkcnMvZTJvRG9jLnhtbFBLBQYAAAAABgAGAFkBAAA4BQAAAAA=&#10;" filled="f" stroked="f">
            <v:textbox style="mso-fit-shape-to-text:t">
              <w:txbxContent>
                <w:p w:rsidR="00DF7EEC" w:rsidRDefault="00DF7EEC">
                  <w:pPr>
                    <w:rPr>
                      <w:rFonts w:cs="Calibri"/>
                      <w:color w:val="FF0000"/>
                    </w:rPr>
                  </w:pPr>
                </w:p>
              </w:txbxContent>
            </v:textbox>
          </v:rect>
        </w:pict>
      </w:r>
      <w:r w:rsidR="00DF7EEC" w:rsidRPr="00DF7EEC">
        <w:rPr>
          <w:rFonts w:cs="Calibri"/>
          <w:szCs w:val="21"/>
        </w:rPr>
        <w:pict>
          <v:rect id="矩形 54" o:spid="_x0000_s1035" style="position:absolute;left:0;text-align:left;margin-left:-134.1pt;margin-top:30.9pt;width:27.6pt;height:22.8pt;z-index:251652608;mso-position-horizontal-relative:text;mso-position-vertical-relative:text;mso-width-relative:page;mso-height-relative:page" o:gfxdata="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MHhpHbAAAADAEAAA8AAAAAAAAA&#10;AQAgAAAAIgAAAGRycy9kb3ducmV2LnhtbFBLAQIUABQAAAAIAIdO4kAOoX8onAEAABcDAAAOAAAA&#10;AAAAAAEAIAAAACoBAABkcnMvZTJvRG9jLnhtbFBLBQYAAAAABgAGAFkBAAA4BQAAAAA=&#10;" filled="f" stroked="f">
            <v:textbox style="mso-fit-shape-to-text:t">
              <w:txbxContent>
                <w:p w:rsidR="00DF7EEC" w:rsidRDefault="00DF7EEC" w:rsidP="00FB14FD">
                  <w:pPr>
                    <w:pStyle w:val="1"/>
                    <w:ind w:firstLineChars="0" w:firstLine="0"/>
                  </w:pPr>
                </w:p>
              </w:txbxContent>
            </v:textbox>
          </v:rect>
        </w:pict>
      </w:r>
      <w:r w:rsidR="00FB14FD">
        <w:rPr>
          <w:rFonts w:cs="Calibri"/>
          <w:szCs w:val="21"/>
        </w:rPr>
        <w:t xml:space="preserve"> </w:t>
      </w:r>
      <w:r>
        <w:rPr>
          <w:rFonts w:cs="Calibri" w:hint="eastAsia"/>
          <w:szCs w:val="21"/>
        </w:rPr>
        <w:t xml:space="preserve">Mount the caliper body and adapter to the frame/fork by placing the slot in the caliper body over the rotor. The mounting holes </w:t>
      </w:r>
      <w:r>
        <w:rPr>
          <w:rFonts w:cs="Calibri"/>
          <w:szCs w:val="21"/>
        </w:rPr>
        <w:t>on the</w:t>
      </w:r>
      <w:r>
        <w:rPr>
          <w:rFonts w:cs="Calibri" w:hint="eastAsia"/>
          <w:szCs w:val="21"/>
        </w:rPr>
        <w:t xml:space="preserve"> adapter should be behind the frame/fork mounting holes (the hub side). Screw and tighten two 5mm Allen bolts into the upp</w:t>
      </w:r>
      <w:r>
        <w:rPr>
          <w:rFonts w:cs="Calibri" w:hint="eastAsia"/>
          <w:szCs w:val="21"/>
        </w:rPr>
        <w:t xml:space="preserve">er and lower holes </w:t>
      </w:r>
      <w:r>
        <w:rPr>
          <w:rFonts w:cs="Calibri"/>
          <w:szCs w:val="21"/>
        </w:rPr>
        <w:t>in the</w:t>
      </w:r>
      <w:r>
        <w:rPr>
          <w:rFonts w:cs="Calibri" w:hint="eastAsia"/>
          <w:szCs w:val="21"/>
        </w:rPr>
        <w:t xml:space="preserve"> frame/fork mount. </w:t>
      </w:r>
      <w:proofErr w:type="gramStart"/>
      <w:r>
        <w:rPr>
          <w:rFonts w:cs="Calibri" w:hint="eastAsia"/>
          <w:szCs w:val="21"/>
        </w:rPr>
        <w:t>Final tightening torque 6-8N.m.</w:t>
      </w:r>
      <w:proofErr w:type="gramEnd"/>
    </w:p>
    <w:p w:rsidR="00DF7EEC" w:rsidRDefault="00AB795E" w:rsidP="0022261B">
      <w:pPr>
        <w:spacing w:beforeLines="50"/>
        <w:jc w:val="left"/>
        <w:rPr>
          <w:rFonts w:cs="Calibri"/>
          <w:szCs w:val="21"/>
        </w:rPr>
      </w:pPr>
      <w:r>
        <w:rPr>
          <w:rFonts w:cs="Calibri" w:hint="eastAsia"/>
          <w:szCs w:val="21"/>
        </w:rPr>
        <w:t>3.</w:t>
      </w:r>
      <w:r w:rsidR="00FB14FD">
        <w:rPr>
          <w:rFonts w:cs="Calibri"/>
          <w:szCs w:val="21"/>
        </w:rPr>
        <w:t xml:space="preserve"> </w:t>
      </w:r>
      <w:r w:rsidR="00FB14FD">
        <w:rPr>
          <w:rFonts w:cs="Calibri" w:hint="eastAsia"/>
          <w:szCs w:val="21"/>
        </w:rPr>
        <w:t xml:space="preserve">Check that </w:t>
      </w:r>
      <w:r w:rsidR="00FB14FD">
        <w:rPr>
          <w:rFonts w:cs="Calibri"/>
          <w:szCs w:val="21"/>
        </w:rPr>
        <w:t>t</w:t>
      </w:r>
      <w:r>
        <w:rPr>
          <w:rFonts w:cs="Calibri" w:hint="eastAsia"/>
          <w:szCs w:val="21"/>
        </w:rPr>
        <w:t>h</w:t>
      </w:r>
      <w:r w:rsidR="00FB14FD">
        <w:rPr>
          <w:rFonts w:cs="Calibri"/>
          <w:szCs w:val="21"/>
        </w:rPr>
        <w:t>e</w:t>
      </w:r>
      <w:r>
        <w:rPr>
          <w:rFonts w:cs="Calibri" w:hint="eastAsia"/>
          <w:szCs w:val="21"/>
        </w:rPr>
        <w:t xml:space="preserve"> rotor is cente</w:t>
      </w:r>
      <w:r w:rsidR="00FB14FD">
        <w:rPr>
          <w:rFonts w:cs="Calibri" w:hint="eastAsia"/>
          <w:szCs w:val="21"/>
        </w:rPr>
        <w:t>red between the disc brake pads</w:t>
      </w:r>
      <w:r>
        <w:rPr>
          <w:rFonts w:cs="Calibri" w:hint="eastAsia"/>
          <w:szCs w:val="21"/>
        </w:rPr>
        <w:t xml:space="preserve"> and tighten the two bolts holding the caliper to the adapter. To re-adjust the caliper positioning, loosen these two </w:t>
      </w:r>
      <w:r>
        <w:rPr>
          <w:rFonts w:cs="Calibri" w:hint="eastAsia"/>
          <w:szCs w:val="21"/>
        </w:rPr>
        <w:t>bolts and slide the caliper over until it is centered on the rotor</w:t>
      </w:r>
      <w:proofErr w:type="gramStart"/>
      <w:r>
        <w:rPr>
          <w:rFonts w:cs="Calibri" w:hint="eastAsia"/>
          <w:szCs w:val="21"/>
        </w:rPr>
        <w:t>,</w:t>
      </w:r>
      <w:proofErr w:type="gramEnd"/>
      <w:r>
        <w:rPr>
          <w:rFonts w:cs="Calibri" w:hint="eastAsia"/>
          <w:szCs w:val="21"/>
        </w:rPr>
        <w:t xml:space="preserve"> then re-tighten the bolts. </w:t>
      </w:r>
      <w:proofErr w:type="gramStart"/>
      <w:r>
        <w:rPr>
          <w:rFonts w:cs="Calibri" w:hint="eastAsia"/>
          <w:szCs w:val="21"/>
        </w:rPr>
        <w:t>Final tightening torque 6-8N.m.</w:t>
      </w:r>
      <w:proofErr w:type="gramEnd"/>
    </w:p>
    <w:p w:rsidR="00DF7EEC" w:rsidRDefault="00DF7EEC" w:rsidP="0022261B">
      <w:pPr>
        <w:spacing w:beforeLines="50"/>
        <w:ind w:left="1005"/>
        <w:jc w:val="left"/>
        <w:rPr>
          <w:rFonts w:cs="Calibri"/>
          <w:szCs w:val="21"/>
        </w:rPr>
      </w:pPr>
    </w:p>
    <w:p w:rsidR="00DF7EEC" w:rsidRDefault="00AB795E">
      <w:pPr>
        <w:jc w:val="left"/>
        <w:rPr>
          <w:rFonts w:cs="Calibri"/>
          <w:b/>
          <w:sz w:val="24"/>
          <w:szCs w:val="24"/>
        </w:rPr>
      </w:pPr>
      <w:r>
        <w:rPr>
          <w:rFonts w:cs="Calibri"/>
          <w:b/>
          <w:sz w:val="24"/>
          <w:szCs w:val="24"/>
        </w:rPr>
        <w:t>3.3.3</w:t>
      </w:r>
      <w:r>
        <w:rPr>
          <w:rFonts w:cs="Calibri" w:hint="eastAsia"/>
          <w:b/>
          <w:sz w:val="24"/>
          <w:szCs w:val="24"/>
        </w:rPr>
        <w:t xml:space="preserve"> Installation of brake cable</w:t>
      </w:r>
    </w:p>
    <w:p w:rsidR="00DF7EEC" w:rsidRDefault="00AB795E" w:rsidP="0022261B">
      <w:pPr>
        <w:numPr>
          <w:ilvl w:val="0"/>
          <w:numId w:val="6"/>
        </w:numPr>
        <w:spacing w:beforeLines="50"/>
        <w:jc w:val="left"/>
        <w:rPr>
          <w:rFonts w:cs="Calibri"/>
          <w:szCs w:val="21"/>
        </w:rPr>
      </w:pPr>
      <w:r>
        <w:rPr>
          <w:rFonts w:cs="Calibri" w:hint="eastAsia"/>
          <w:szCs w:val="21"/>
        </w:rPr>
        <w:t>Insert the cable through the cable adapter barrel on the caliper.</w:t>
      </w:r>
    </w:p>
    <w:p w:rsidR="00DF7EEC" w:rsidRDefault="00AB795E" w:rsidP="0022261B">
      <w:pPr>
        <w:numPr>
          <w:ilvl w:val="0"/>
          <w:numId w:val="6"/>
        </w:numPr>
        <w:spacing w:beforeLines="50"/>
        <w:jc w:val="left"/>
        <w:rPr>
          <w:rFonts w:cs="Calibri"/>
          <w:szCs w:val="21"/>
        </w:rPr>
      </w:pPr>
      <w:r>
        <w:rPr>
          <w:rFonts w:cs="Calibri" w:hint="eastAsia"/>
          <w:szCs w:val="21"/>
        </w:rPr>
        <w:t>Making sure that the cable h</w:t>
      </w:r>
      <w:r>
        <w:rPr>
          <w:rFonts w:cs="Calibri" w:hint="eastAsia"/>
          <w:szCs w:val="21"/>
        </w:rPr>
        <w:t xml:space="preserve">ousing is firmly sealed within the cable adjuster </w:t>
      </w:r>
      <w:proofErr w:type="gramStart"/>
      <w:r>
        <w:rPr>
          <w:rFonts w:cs="Calibri" w:hint="eastAsia"/>
          <w:szCs w:val="21"/>
        </w:rPr>
        <w:t>barrel,</w:t>
      </w:r>
      <w:proofErr w:type="gramEnd"/>
      <w:r>
        <w:rPr>
          <w:rFonts w:cs="Calibri" w:hint="eastAsia"/>
          <w:szCs w:val="21"/>
        </w:rPr>
        <w:t xml:space="preserve"> insert the end of the cable through the anchor bolt on the caliper. Take up slack in the cable, </w:t>
      </w:r>
      <w:proofErr w:type="gramStart"/>
      <w:r>
        <w:rPr>
          <w:rFonts w:cs="Calibri" w:hint="eastAsia"/>
          <w:szCs w:val="21"/>
        </w:rPr>
        <w:t>then</w:t>
      </w:r>
      <w:proofErr w:type="gramEnd"/>
      <w:r>
        <w:rPr>
          <w:rFonts w:cs="Calibri" w:hint="eastAsia"/>
          <w:szCs w:val="21"/>
        </w:rPr>
        <w:t xml:space="preserve"> tighten the cable anchor bolt. Final tightening torque 6-8N.m.</w:t>
      </w:r>
    </w:p>
    <w:p w:rsidR="00DF7EEC" w:rsidRDefault="00AB795E" w:rsidP="0022261B">
      <w:pPr>
        <w:numPr>
          <w:ilvl w:val="0"/>
          <w:numId w:val="6"/>
        </w:numPr>
        <w:spacing w:beforeLines="50"/>
        <w:jc w:val="left"/>
        <w:rPr>
          <w:rFonts w:cs="Calibri"/>
          <w:szCs w:val="21"/>
        </w:rPr>
      </w:pPr>
      <w:r>
        <w:rPr>
          <w:rFonts w:cs="Calibri" w:hint="eastAsia"/>
          <w:szCs w:val="21"/>
        </w:rPr>
        <w:lastRenderedPageBreak/>
        <w:t>Adjust the screw of the brake leve</w:t>
      </w:r>
      <w:r>
        <w:rPr>
          <w:rFonts w:cs="Calibri" w:hint="eastAsia"/>
          <w:szCs w:val="21"/>
        </w:rPr>
        <w:t>r to fasten or loosen the brake cable.</w:t>
      </w:r>
    </w:p>
    <w:p w:rsidR="00DF7EEC" w:rsidRDefault="00AB795E">
      <w:pPr>
        <w:rPr>
          <w:rFonts w:cs="Calibri"/>
        </w:rPr>
      </w:pPr>
      <w:r>
        <w:rPr>
          <w:rFonts w:cs="Calibri"/>
        </w:rPr>
        <w:t xml:space="preserve">    </w:t>
      </w:r>
      <w:r>
        <w:rPr>
          <w:rFonts w:cs="Calibri" w:hint="eastAsia"/>
        </w:rPr>
        <w:t>Note: Be sure no more 20mm excess cable beyond anchor bolt.</w:t>
      </w:r>
    </w:p>
    <w:p w:rsidR="00DF7EEC" w:rsidRDefault="00DF7EEC">
      <w:pPr>
        <w:rPr>
          <w:rFonts w:cs="Calibri"/>
        </w:rPr>
      </w:pPr>
    </w:p>
    <w:p w:rsidR="00DF7EEC" w:rsidRDefault="00AB795E">
      <w:pPr>
        <w:jc w:val="left"/>
        <w:rPr>
          <w:rFonts w:cs="Calibri"/>
          <w:b/>
          <w:sz w:val="24"/>
          <w:szCs w:val="24"/>
        </w:rPr>
      </w:pPr>
      <w:r>
        <w:rPr>
          <w:rFonts w:cs="Calibri"/>
          <w:b/>
          <w:sz w:val="24"/>
          <w:szCs w:val="24"/>
        </w:rPr>
        <w:t>3.4</w:t>
      </w:r>
      <w:r>
        <w:rPr>
          <w:rFonts w:cs="Calibri" w:hint="eastAsia"/>
          <w:b/>
          <w:sz w:val="24"/>
          <w:szCs w:val="24"/>
        </w:rPr>
        <w:t xml:space="preserve"> </w:t>
      </w:r>
      <w:r>
        <w:rPr>
          <w:rFonts w:cs="Calibri" w:hint="eastAsia"/>
          <w:b/>
          <w:sz w:val="24"/>
          <w:szCs w:val="24"/>
        </w:rPr>
        <w:t xml:space="preserve">Installation of </w:t>
      </w:r>
      <w:r>
        <w:rPr>
          <w:rFonts w:cs="Calibri" w:hint="eastAsia"/>
          <w:b/>
          <w:sz w:val="24"/>
          <w:szCs w:val="24"/>
        </w:rPr>
        <w:t>mountain electric</w:t>
      </w:r>
      <w:r>
        <w:rPr>
          <w:rFonts w:cs="Calibri" w:hint="eastAsia"/>
          <w:b/>
          <w:sz w:val="24"/>
          <w:szCs w:val="24"/>
        </w:rPr>
        <w:t xml:space="preserve"> bike handle</w:t>
      </w:r>
      <w:r>
        <w:rPr>
          <w:rFonts w:cs="Calibri" w:hint="eastAsia"/>
          <w:b/>
          <w:sz w:val="24"/>
          <w:szCs w:val="24"/>
        </w:rPr>
        <w:t>bar</w:t>
      </w:r>
    </w:p>
    <w:p w:rsidR="00DF7EEC" w:rsidRDefault="00DF7EEC">
      <w:pPr>
        <w:jc w:val="left"/>
        <w:rPr>
          <w:rFonts w:cs="Calibri"/>
          <w:b/>
          <w:sz w:val="24"/>
          <w:szCs w:val="24"/>
        </w:rPr>
      </w:pPr>
    </w:p>
    <w:p w:rsidR="00DF7EEC" w:rsidRDefault="00AB795E">
      <w:pPr>
        <w:numPr>
          <w:ilvl w:val="0"/>
          <w:numId w:val="7"/>
        </w:numPr>
        <w:ind w:firstLineChars="200" w:firstLine="420"/>
        <w:rPr>
          <w:rFonts w:cs="Calibri"/>
        </w:rPr>
      </w:pPr>
      <w:r>
        <w:rPr>
          <w:rFonts w:cs="Calibri" w:hint="eastAsia"/>
        </w:rPr>
        <w:t>Take out the handle</w:t>
      </w:r>
      <w:r>
        <w:rPr>
          <w:rFonts w:cs="Calibri" w:hint="eastAsia"/>
        </w:rPr>
        <w:t>bar</w:t>
      </w:r>
      <w:r w:rsidR="00FB14FD">
        <w:rPr>
          <w:rFonts w:cs="Calibri" w:hint="eastAsia"/>
        </w:rPr>
        <w:t xml:space="preserve"> </w:t>
      </w:r>
      <w:r>
        <w:rPr>
          <w:rFonts w:cs="Calibri" w:hint="eastAsia"/>
        </w:rPr>
        <w:t>and remove the protective paper cover of the stem.</w:t>
      </w:r>
    </w:p>
    <w:p w:rsidR="00DF7EEC" w:rsidRDefault="00AB795E">
      <w:pPr>
        <w:numPr>
          <w:ilvl w:val="0"/>
          <w:numId w:val="7"/>
        </w:numPr>
        <w:ind w:firstLineChars="200" w:firstLine="420"/>
        <w:rPr>
          <w:rFonts w:cs="Calibri"/>
        </w:rPr>
      </w:pPr>
      <w:r>
        <w:rPr>
          <w:rFonts w:cs="Calibri" w:hint="eastAsia"/>
        </w:rPr>
        <w:t xml:space="preserve">Use </w:t>
      </w:r>
      <w:r w:rsidR="00FB14FD">
        <w:rPr>
          <w:rFonts w:cs="Calibri"/>
        </w:rPr>
        <w:t xml:space="preserve">a </w:t>
      </w:r>
      <w:r>
        <w:rPr>
          <w:rFonts w:cs="Calibri" w:hint="eastAsia"/>
        </w:rPr>
        <w:t>wrench</w:t>
      </w:r>
      <w:r>
        <w:rPr>
          <w:rFonts w:cs="Calibri" w:hint="eastAsia"/>
        </w:rPr>
        <w:t xml:space="preserve"> </w:t>
      </w:r>
      <w:r w:rsidR="00FB14FD">
        <w:rPr>
          <w:rFonts w:cs="Calibri"/>
        </w:rPr>
        <w:t xml:space="preserve">to </w:t>
      </w:r>
      <w:r>
        <w:rPr>
          <w:rFonts w:cs="Calibri" w:hint="eastAsia"/>
        </w:rPr>
        <w:t>loosen the screw counterclockwise.</w:t>
      </w:r>
    </w:p>
    <w:p w:rsidR="00DF7EEC" w:rsidRDefault="00AB795E">
      <w:pPr>
        <w:numPr>
          <w:ilvl w:val="0"/>
          <w:numId w:val="7"/>
        </w:numPr>
        <w:ind w:firstLineChars="200" w:firstLine="420"/>
        <w:rPr>
          <w:rFonts w:cs="Calibri"/>
        </w:rPr>
      </w:pPr>
      <w:r>
        <w:rPr>
          <w:rFonts w:cs="Calibri" w:hint="eastAsia"/>
        </w:rPr>
        <w:t>Insert the handlebar i</w:t>
      </w:r>
      <w:r w:rsidR="00FB14FD">
        <w:rPr>
          <w:rFonts w:cs="Calibri" w:hint="eastAsia"/>
        </w:rPr>
        <w:t xml:space="preserve">nside the stem, and adjust the </w:t>
      </w:r>
      <w:r w:rsidR="00FB14FD">
        <w:rPr>
          <w:rFonts w:cs="Calibri"/>
        </w:rPr>
        <w:t>c</w:t>
      </w:r>
      <w:r>
        <w:rPr>
          <w:rFonts w:cs="Calibri" w:hint="eastAsia"/>
        </w:rPr>
        <w:t>entered position.</w:t>
      </w:r>
    </w:p>
    <w:p w:rsidR="00DF7EEC" w:rsidRDefault="00FB14FD">
      <w:pPr>
        <w:numPr>
          <w:ilvl w:val="0"/>
          <w:numId w:val="7"/>
        </w:numPr>
        <w:ind w:firstLineChars="200" w:firstLine="420"/>
        <w:rPr>
          <w:rFonts w:cs="Calibri"/>
        </w:rPr>
      </w:pPr>
      <w:r>
        <w:rPr>
          <w:rFonts w:cs="Calibri" w:hint="eastAsia"/>
        </w:rPr>
        <w:t>Cover the handlebar clip</w:t>
      </w:r>
      <w:r>
        <w:rPr>
          <w:rFonts w:cs="Calibri"/>
        </w:rPr>
        <w:t xml:space="preserve"> </w:t>
      </w:r>
      <w:r w:rsidR="00AB795E">
        <w:rPr>
          <w:rFonts w:cs="Calibri" w:hint="eastAsia"/>
        </w:rPr>
        <w:t>then tighten the screws</w:t>
      </w:r>
      <w:r w:rsidR="00AB795E">
        <w:rPr>
          <w:rFonts w:cs="Calibri" w:hint="eastAsia"/>
        </w:rPr>
        <w:t>.</w:t>
      </w:r>
    </w:p>
    <w:p w:rsidR="00DF7EEC" w:rsidRDefault="00DF7EEC">
      <w:pPr>
        <w:rPr>
          <w:rFonts w:cs="Calibri"/>
        </w:rPr>
      </w:pPr>
    </w:p>
    <w:p w:rsidR="00DF7EEC" w:rsidRDefault="00AB795E">
      <w:pPr>
        <w:jc w:val="left"/>
        <w:rPr>
          <w:rFonts w:cs="Calibri"/>
          <w:b/>
          <w:sz w:val="24"/>
          <w:szCs w:val="24"/>
        </w:rPr>
      </w:pPr>
      <w:r>
        <w:rPr>
          <w:rFonts w:cs="Calibri" w:hint="eastAsia"/>
          <w:b/>
          <w:noProof/>
          <w:sz w:val="24"/>
          <w:szCs w:val="24"/>
          <w:lang w:val="en-GB" w:eastAsia="en-GB"/>
        </w:rPr>
        <w:drawing>
          <wp:inline distT="0" distB="0" distL="114300" distR="114300">
            <wp:extent cx="5266690" cy="3307715"/>
            <wp:effectExtent l="0" t="0" r="10160" b="6985"/>
            <wp:docPr id="5" name="图片 5" descr="横把安装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横把安装示意图"/>
                    <pic:cNvPicPr>
                      <a:picLocks noChangeAspect="1"/>
                    </pic:cNvPicPr>
                  </pic:nvPicPr>
                  <pic:blipFill>
                    <a:blip r:embed="rId13" cstate="print"/>
                    <a:stretch>
                      <a:fillRect/>
                    </a:stretch>
                  </pic:blipFill>
                  <pic:spPr>
                    <a:xfrm>
                      <a:off x="0" y="0"/>
                      <a:ext cx="5266690" cy="3307715"/>
                    </a:xfrm>
                    <a:prstGeom prst="rect">
                      <a:avLst/>
                    </a:prstGeom>
                  </pic:spPr>
                </pic:pic>
              </a:graphicData>
            </a:graphic>
          </wp:inline>
        </w:drawing>
      </w:r>
    </w:p>
    <w:p w:rsidR="00DF7EEC" w:rsidRDefault="00DF7EEC">
      <w:pPr>
        <w:jc w:val="left"/>
        <w:rPr>
          <w:rFonts w:cs="Calibri"/>
          <w:b/>
          <w:sz w:val="24"/>
          <w:szCs w:val="24"/>
        </w:rPr>
      </w:pPr>
    </w:p>
    <w:p w:rsidR="00DF7EEC" w:rsidRDefault="00DF7EEC">
      <w:pPr>
        <w:jc w:val="left"/>
        <w:rPr>
          <w:rFonts w:cs="Calibri"/>
          <w:b/>
          <w:sz w:val="24"/>
          <w:szCs w:val="24"/>
        </w:rPr>
      </w:pPr>
    </w:p>
    <w:p w:rsidR="00DF7EEC" w:rsidRDefault="00DF7EEC">
      <w:pPr>
        <w:jc w:val="left"/>
        <w:rPr>
          <w:rFonts w:cs="Calibri"/>
          <w:b/>
          <w:sz w:val="24"/>
          <w:szCs w:val="24"/>
        </w:rPr>
      </w:pPr>
    </w:p>
    <w:p w:rsidR="00DF7EEC" w:rsidRDefault="00DF7EEC">
      <w:pPr>
        <w:jc w:val="left"/>
        <w:rPr>
          <w:rFonts w:cs="Calibri"/>
          <w:b/>
          <w:sz w:val="24"/>
          <w:szCs w:val="24"/>
        </w:rPr>
      </w:pPr>
    </w:p>
    <w:p w:rsidR="00FB14FD" w:rsidRDefault="00FB14FD">
      <w:pPr>
        <w:jc w:val="left"/>
        <w:rPr>
          <w:rFonts w:cs="Calibri"/>
          <w:b/>
          <w:sz w:val="24"/>
          <w:szCs w:val="24"/>
        </w:rPr>
      </w:pPr>
    </w:p>
    <w:p w:rsidR="00DF7EEC" w:rsidRDefault="00AB795E">
      <w:pPr>
        <w:jc w:val="left"/>
        <w:rPr>
          <w:rFonts w:cs="Calibri"/>
          <w:b/>
          <w:sz w:val="24"/>
          <w:szCs w:val="24"/>
        </w:rPr>
      </w:pPr>
      <w:r>
        <w:rPr>
          <w:rFonts w:cs="Calibri"/>
          <w:b/>
          <w:sz w:val="24"/>
          <w:szCs w:val="24"/>
        </w:rPr>
        <w:lastRenderedPageBreak/>
        <w:t>3.5</w:t>
      </w:r>
      <w:r w:rsidR="00FB14FD">
        <w:rPr>
          <w:rFonts w:cs="Calibri"/>
          <w:b/>
          <w:sz w:val="24"/>
          <w:szCs w:val="24"/>
        </w:rPr>
        <w:t xml:space="preserve"> </w:t>
      </w:r>
      <w:r>
        <w:rPr>
          <w:rFonts w:cs="Calibri" w:hint="eastAsia"/>
          <w:b/>
          <w:sz w:val="24"/>
          <w:szCs w:val="24"/>
        </w:rPr>
        <w:t>Assembly requirements</w:t>
      </w:r>
    </w:p>
    <w:p w:rsidR="00DF7EEC" w:rsidRDefault="00AB795E" w:rsidP="00FB14FD">
      <w:pPr>
        <w:spacing w:beforeLines="50"/>
        <w:ind w:firstLineChars="200" w:firstLine="420"/>
        <w:jc w:val="left"/>
        <w:rPr>
          <w:rFonts w:cs="Calibri"/>
          <w:szCs w:val="21"/>
        </w:rPr>
      </w:pPr>
      <w:r>
        <w:rPr>
          <w:rFonts w:cs="Calibri" w:hint="eastAsia"/>
          <w:szCs w:val="21"/>
        </w:rPr>
        <w:t>In order to ensu</w:t>
      </w:r>
      <w:r w:rsidR="00FB14FD">
        <w:rPr>
          <w:rFonts w:cs="Calibri" w:hint="eastAsia"/>
          <w:szCs w:val="21"/>
        </w:rPr>
        <w:t>re the cycling safety and</w:t>
      </w:r>
      <w:r w:rsidR="00FB14FD">
        <w:rPr>
          <w:rFonts w:cs="Calibri"/>
          <w:szCs w:val="21"/>
        </w:rPr>
        <w:t xml:space="preserve"> </w:t>
      </w:r>
      <w:r>
        <w:rPr>
          <w:rFonts w:cs="Calibri" w:hint="eastAsia"/>
          <w:szCs w:val="21"/>
        </w:rPr>
        <w:t xml:space="preserve">performance, </w:t>
      </w:r>
      <w:r w:rsidR="00FB14FD">
        <w:rPr>
          <w:rFonts w:cs="Calibri"/>
          <w:szCs w:val="21"/>
        </w:rPr>
        <w:t xml:space="preserve">follow </w:t>
      </w:r>
      <w:r>
        <w:rPr>
          <w:rFonts w:cs="Calibri" w:hint="eastAsia"/>
          <w:szCs w:val="21"/>
        </w:rPr>
        <w:t xml:space="preserve">the </w:t>
      </w:r>
      <w:r>
        <w:rPr>
          <w:rFonts w:cs="Calibri" w:hint="eastAsia"/>
          <w:szCs w:val="21"/>
        </w:rPr>
        <w:t>fastening requireme</w:t>
      </w:r>
      <w:r w:rsidR="00FB14FD">
        <w:rPr>
          <w:rFonts w:cs="Calibri" w:hint="eastAsia"/>
          <w:szCs w:val="21"/>
        </w:rPr>
        <w:t>nts for the bolts of key places</w:t>
      </w:r>
      <w:r w:rsidR="00FB14FD">
        <w:rPr>
          <w:rFonts w:cs="Calibri"/>
          <w:szCs w:val="21"/>
        </w:rPr>
        <w:t>:</w:t>
      </w:r>
    </w:p>
    <w:tbl>
      <w:tblPr>
        <w:tblW w:w="7570" w:type="dxa"/>
        <w:tblInd w:w="720" w:type="dxa"/>
        <w:tblLayout w:type="fixed"/>
        <w:tblCellMar>
          <w:left w:w="0" w:type="dxa"/>
          <w:right w:w="0" w:type="dxa"/>
        </w:tblCellMar>
        <w:tblLook w:val="04A0"/>
      </w:tblPr>
      <w:tblGrid>
        <w:gridCol w:w="2530"/>
        <w:gridCol w:w="1620"/>
        <w:gridCol w:w="630"/>
        <w:gridCol w:w="2790"/>
      </w:tblGrid>
      <w:tr w:rsidR="00DF7EEC">
        <w:tc>
          <w:tcPr>
            <w:tcW w:w="4150" w:type="dxa"/>
            <w:gridSpan w:val="2"/>
            <w:tcBorders>
              <w:top w:val="single" w:sz="8" w:space="0" w:color="auto"/>
              <w:left w:val="single" w:sz="8" w:space="0" w:color="auto"/>
              <w:bottom w:val="single" w:sz="8" w:space="0" w:color="auto"/>
              <w:right w:val="single" w:sz="8" w:space="0" w:color="auto"/>
            </w:tcBorders>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Name of clamp bolts</w:t>
            </w:r>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 </w:t>
            </w:r>
          </w:p>
        </w:tc>
        <w:tc>
          <w:tcPr>
            <w:tcW w:w="279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 xml:space="preserve">Standard torque </w:t>
            </w:r>
            <w:r>
              <w:rPr>
                <w:rFonts w:ascii="Batang" w:eastAsia="Batang" w:hAnsi="lucida Grande" w:cs="SimSun" w:hint="eastAsia"/>
                <w:color w:val="000000"/>
                <w:kern w:val="0"/>
                <w:sz w:val="18"/>
                <w:szCs w:val="18"/>
              </w:rPr>
              <w:t>/</w:t>
            </w:r>
            <w:proofErr w:type="spellStart"/>
            <w:r>
              <w:rPr>
                <w:rFonts w:ascii="Batang" w:eastAsia="Batang" w:hAnsi="lucida Grande" w:cs="SimSun" w:hint="eastAsia"/>
                <w:color w:val="000000"/>
                <w:kern w:val="0"/>
                <w:sz w:val="18"/>
                <w:szCs w:val="18"/>
              </w:rPr>
              <w:t>N.m</w:t>
            </w:r>
            <w:proofErr w:type="spellEnd"/>
          </w:p>
        </w:tc>
      </w:tr>
      <w:tr w:rsidR="00DF7EEC">
        <w:tc>
          <w:tcPr>
            <w:tcW w:w="25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DF7EEC" w:rsidRDefault="00AB795E" w:rsidP="00FB14FD">
            <w:pPr>
              <w:widowControl/>
              <w:spacing w:before="100" w:beforeAutospacing="1" w:after="100" w:afterAutospacing="1"/>
              <w:ind w:left="-109"/>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 xml:space="preserve">Bolt for handlebar </w:t>
            </w:r>
          </w:p>
        </w:tc>
        <w:tc>
          <w:tcPr>
            <w:tcW w:w="1620" w:type="dxa"/>
            <w:vMerge w:val="restart"/>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1 bolt / 2 bolts</w:t>
            </w:r>
          </w:p>
        </w:tc>
        <w:tc>
          <w:tcPr>
            <w:tcW w:w="63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M5</w:t>
            </w:r>
          </w:p>
        </w:tc>
        <w:tc>
          <w:tcPr>
            <w:tcW w:w="279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10-12 N.M</w:t>
            </w:r>
          </w:p>
        </w:tc>
      </w:tr>
      <w:tr w:rsidR="00DF7EEC">
        <w:tc>
          <w:tcPr>
            <w:tcW w:w="2530" w:type="dxa"/>
            <w:vMerge/>
            <w:tcBorders>
              <w:top w:val="nil"/>
              <w:left w:val="single" w:sz="8" w:space="0" w:color="auto"/>
              <w:bottom w:val="single" w:sz="8" w:space="0" w:color="auto"/>
              <w:right w:val="single" w:sz="8" w:space="0" w:color="auto"/>
            </w:tcBorders>
            <w:vAlign w:val="center"/>
          </w:tcPr>
          <w:p w:rsidR="00DF7EEC" w:rsidRDefault="00DF7EEC">
            <w:pPr>
              <w:widowControl/>
              <w:jc w:val="left"/>
              <w:rPr>
                <w:rFonts w:ascii="lucida Grande" w:hAnsi="lucida Grande" w:cs="SimSun" w:hint="eastAsia"/>
                <w:color w:val="000000"/>
                <w:kern w:val="0"/>
                <w:sz w:val="16"/>
                <w:szCs w:val="16"/>
              </w:rPr>
            </w:pPr>
          </w:p>
        </w:tc>
        <w:tc>
          <w:tcPr>
            <w:tcW w:w="1620" w:type="dxa"/>
            <w:vMerge/>
            <w:tcBorders>
              <w:top w:val="nil"/>
              <w:left w:val="nil"/>
              <w:bottom w:val="single" w:sz="8" w:space="0" w:color="auto"/>
              <w:right w:val="single" w:sz="8" w:space="0" w:color="auto"/>
            </w:tcBorders>
            <w:vAlign w:val="center"/>
          </w:tcPr>
          <w:p w:rsidR="00DF7EEC" w:rsidRDefault="00DF7EEC">
            <w:pPr>
              <w:widowControl/>
              <w:jc w:val="left"/>
              <w:rPr>
                <w:rFonts w:ascii="lucida Grande" w:hAnsi="lucida Grande" w:cs="SimSun" w:hint="eastAsia"/>
                <w:color w:val="000000"/>
                <w:kern w:val="0"/>
                <w:sz w:val="16"/>
                <w:szCs w:val="16"/>
              </w:rPr>
            </w:pPr>
          </w:p>
        </w:tc>
        <w:tc>
          <w:tcPr>
            <w:tcW w:w="63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M6</w:t>
            </w:r>
          </w:p>
        </w:tc>
        <w:tc>
          <w:tcPr>
            <w:tcW w:w="279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12-15 N.M</w:t>
            </w:r>
          </w:p>
        </w:tc>
      </w:tr>
      <w:tr w:rsidR="00DF7EEC">
        <w:tc>
          <w:tcPr>
            <w:tcW w:w="2530" w:type="dxa"/>
            <w:vMerge/>
            <w:tcBorders>
              <w:top w:val="nil"/>
              <w:left w:val="single" w:sz="8" w:space="0" w:color="auto"/>
              <w:bottom w:val="single" w:sz="8" w:space="0" w:color="auto"/>
              <w:right w:val="single" w:sz="8" w:space="0" w:color="auto"/>
            </w:tcBorders>
            <w:vAlign w:val="center"/>
          </w:tcPr>
          <w:p w:rsidR="00DF7EEC" w:rsidRDefault="00DF7EEC">
            <w:pPr>
              <w:widowControl/>
              <w:jc w:val="left"/>
              <w:rPr>
                <w:rFonts w:ascii="lucida Grande" w:hAnsi="lucida Grande" w:cs="SimSun" w:hint="eastAsia"/>
                <w:color w:val="000000"/>
                <w:kern w:val="0"/>
                <w:sz w:val="16"/>
                <w:szCs w:val="16"/>
              </w:rPr>
            </w:pPr>
          </w:p>
        </w:tc>
        <w:tc>
          <w:tcPr>
            <w:tcW w:w="1620" w:type="dxa"/>
            <w:vMerge w:val="restart"/>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4 Bolts</w:t>
            </w:r>
          </w:p>
        </w:tc>
        <w:tc>
          <w:tcPr>
            <w:tcW w:w="63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M4</w:t>
            </w:r>
          </w:p>
        </w:tc>
        <w:tc>
          <w:tcPr>
            <w:tcW w:w="279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4-6 N.M</w:t>
            </w:r>
          </w:p>
        </w:tc>
      </w:tr>
      <w:tr w:rsidR="00DF7EEC">
        <w:tc>
          <w:tcPr>
            <w:tcW w:w="2530" w:type="dxa"/>
            <w:vMerge/>
            <w:tcBorders>
              <w:top w:val="nil"/>
              <w:left w:val="single" w:sz="8" w:space="0" w:color="auto"/>
              <w:bottom w:val="single" w:sz="8" w:space="0" w:color="auto"/>
              <w:right w:val="single" w:sz="8" w:space="0" w:color="auto"/>
            </w:tcBorders>
            <w:vAlign w:val="center"/>
          </w:tcPr>
          <w:p w:rsidR="00DF7EEC" w:rsidRDefault="00DF7EEC">
            <w:pPr>
              <w:widowControl/>
              <w:jc w:val="left"/>
              <w:rPr>
                <w:rFonts w:ascii="lucida Grande" w:hAnsi="lucida Grande" w:cs="SimSun" w:hint="eastAsia"/>
                <w:color w:val="000000"/>
                <w:kern w:val="0"/>
                <w:sz w:val="16"/>
                <w:szCs w:val="16"/>
              </w:rPr>
            </w:pPr>
          </w:p>
        </w:tc>
        <w:tc>
          <w:tcPr>
            <w:tcW w:w="1620" w:type="dxa"/>
            <w:vMerge/>
            <w:tcBorders>
              <w:top w:val="nil"/>
              <w:left w:val="nil"/>
              <w:bottom w:val="single" w:sz="8" w:space="0" w:color="auto"/>
              <w:right w:val="single" w:sz="8" w:space="0" w:color="auto"/>
            </w:tcBorders>
            <w:vAlign w:val="center"/>
          </w:tcPr>
          <w:p w:rsidR="00DF7EEC" w:rsidRDefault="00DF7EEC">
            <w:pPr>
              <w:widowControl/>
              <w:jc w:val="left"/>
              <w:rPr>
                <w:rFonts w:ascii="lucida Grande" w:hAnsi="lucida Grande" w:cs="SimSun" w:hint="eastAsia"/>
                <w:color w:val="000000"/>
                <w:kern w:val="0"/>
                <w:sz w:val="16"/>
                <w:szCs w:val="16"/>
              </w:rPr>
            </w:pPr>
          </w:p>
        </w:tc>
        <w:tc>
          <w:tcPr>
            <w:tcW w:w="63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M5</w:t>
            </w:r>
          </w:p>
        </w:tc>
        <w:tc>
          <w:tcPr>
            <w:tcW w:w="279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6-8 N.M</w:t>
            </w:r>
          </w:p>
        </w:tc>
      </w:tr>
      <w:tr w:rsidR="00DF7EEC">
        <w:tc>
          <w:tcPr>
            <w:tcW w:w="2530" w:type="dxa"/>
            <w:vMerge/>
            <w:tcBorders>
              <w:top w:val="nil"/>
              <w:left w:val="single" w:sz="8" w:space="0" w:color="auto"/>
              <w:bottom w:val="single" w:sz="8" w:space="0" w:color="auto"/>
              <w:right w:val="single" w:sz="8" w:space="0" w:color="auto"/>
            </w:tcBorders>
            <w:vAlign w:val="center"/>
          </w:tcPr>
          <w:p w:rsidR="00DF7EEC" w:rsidRDefault="00DF7EEC">
            <w:pPr>
              <w:widowControl/>
              <w:jc w:val="left"/>
              <w:rPr>
                <w:rFonts w:ascii="lucida Grande" w:hAnsi="lucida Grande" w:cs="SimSun" w:hint="eastAsia"/>
                <w:color w:val="000000"/>
                <w:kern w:val="0"/>
                <w:sz w:val="16"/>
                <w:szCs w:val="16"/>
              </w:rPr>
            </w:pPr>
          </w:p>
        </w:tc>
        <w:tc>
          <w:tcPr>
            <w:tcW w:w="1620" w:type="dxa"/>
            <w:vMerge/>
            <w:tcBorders>
              <w:top w:val="nil"/>
              <w:left w:val="nil"/>
              <w:bottom w:val="single" w:sz="8" w:space="0" w:color="auto"/>
              <w:right w:val="single" w:sz="8" w:space="0" w:color="auto"/>
            </w:tcBorders>
            <w:vAlign w:val="center"/>
          </w:tcPr>
          <w:p w:rsidR="00DF7EEC" w:rsidRDefault="00DF7EEC">
            <w:pPr>
              <w:widowControl/>
              <w:jc w:val="left"/>
              <w:rPr>
                <w:rFonts w:ascii="lucida Grande" w:hAnsi="lucida Grande" w:cs="SimSun" w:hint="eastAsia"/>
                <w:color w:val="000000"/>
                <w:kern w:val="0"/>
                <w:sz w:val="16"/>
                <w:szCs w:val="16"/>
              </w:rPr>
            </w:pPr>
          </w:p>
        </w:tc>
        <w:tc>
          <w:tcPr>
            <w:tcW w:w="63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M6</w:t>
            </w:r>
          </w:p>
        </w:tc>
        <w:tc>
          <w:tcPr>
            <w:tcW w:w="279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8-10 NM</w:t>
            </w:r>
          </w:p>
        </w:tc>
      </w:tr>
      <w:tr w:rsidR="00DF7EEC">
        <w:tc>
          <w:tcPr>
            <w:tcW w:w="4150" w:type="dxa"/>
            <w:gridSpan w:val="2"/>
            <w:vMerge w:val="restart"/>
            <w:tcBorders>
              <w:top w:val="nil"/>
              <w:left w:val="single" w:sz="8" w:space="0" w:color="auto"/>
              <w:bottom w:val="single" w:sz="8" w:space="0" w:color="auto"/>
              <w:right w:val="single" w:sz="8" w:space="0" w:color="auto"/>
            </w:tcBorders>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Handlebar expander bolt</w:t>
            </w:r>
          </w:p>
        </w:tc>
        <w:tc>
          <w:tcPr>
            <w:tcW w:w="63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M6</w:t>
            </w:r>
          </w:p>
        </w:tc>
        <w:tc>
          <w:tcPr>
            <w:tcW w:w="279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12-15 N.M</w:t>
            </w:r>
          </w:p>
        </w:tc>
      </w:tr>
      <w:tr w:rsidR="00DF7EEC">
        <w:tc>
          <w:tcPr>
            <w:tcW w:w="4150" w:type="dxa"/>
            <w:gridSpan w:val="2"/>
            <w:vMerge/>
            <w:tcBorders>
              <w:top w:val="nil"/>
              <w:left w:val="single" w:sz="8" w:space="0" w:color="auto"/>
              <w:bottom w:val="single" w:sz="8" w:space="0" w:color="auto"/>
              <w:right w:val="single" w:sz="8" w:space="0" w:color="auto"/>
            </w:tcBorders>
            <w:vAlign w:val="center"/>
          </w:tcPr>
          <w:p w:rsidR="00DF7EEC" w:rsidRDefault="00DF7EEC">
            <w:pPr>
              <w:widowControl/>
              <w:jc w:val="left"/>
              <w:rPr>
                <w:rFonts w:ascii="lucida Grande" w:hAnsi="lucida Grande" w:cs="SimSun" w:hint="eastAsia"/>
                <w:color w:val="000000"/>
                <w:kern w:val="0"/>
                <w:sz w:val="16"/>
                <w:szCs w:val="16"/>
              </w:rPr>
            </w:pPr>
          </w:p>
        </w:tc>
        <w:tc>
          <w:tcPr>
            <w:tcW w:w="63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M8</w:t>
            </w:r>
          </w:p>
        </w:tc>
        <w:tc>
          <w:tcPr>
            <w:tcW w:w="279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15-18 N.M</w:t>
            </w:r>
          </w:p>
        </w:tc>
      </w:tr>
      <w:tr w:rsidR="00DF7EEC">
        <w:tc>
          <w:tcPr>
            <w:tcW w:w="4150" w:type="dxa"/>
            <w:gridSpan w:val="2"/>
            <w:vMerge w:val="restart"/>
            <w:tcBorders>
              <w:top w:val="nil"/>
              <w:left w:val="single" w:sz="8" w:space="0" w:color="auto"/>
              <w:bottom w:val="single" w:sz="8" w:space="0" w:color="auto"/>
              <w:right w:val="single" w:sz="8" w:space="0" w:color="auto"/>
            </w:tcBorders>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Handle bar stem and fork clamp bolt</w:t>
            </w:r>
          </w:p>
        </w:tc>
        <w:tc>
          <w:tcPr>
            <w:tcW w:w="63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M5</w:t>
            </w:r>
          </w:p>
        </w:tc>
        <w:tc>
          <w:tcPr>
            <w:tcW w:w="279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8-10 N.M</w:t>
            </w:r>
          </w:p>
        </w:tc>
      </w:tr>
      <w:tr w:rsidR="00DF7EEC">
        <w:tc>
          <w:tcPr>
            <w:tcW w:w="4150" w:type="dxa"/>
            <w:gridSpan w:val="2"/>
            <w:vMerge/>
            <w:tcBorders>
              <w:top w:val="nil"/>
              <w:left w:val="single" w:sz="8" w:space="0" w:color="auto"/>
              <w:bottom w:val="single" w:sz="8" w:space="0" w:color="auto"/>
              <w:right w:val="single" w:sz="8" w:space="0" w:color="auto"/>
            </w:tcBorders>
            <w:vAlign w:val="center"/>
          </w:tcPr>
          <w:p w:rsidR="00DF7EEC" w:rsidRDefault="00DF7EEC">
            <w:pPr>
              <w:widowControl/>
              <w:jc w:val="left"/>
              <w:rPr>
                <w:rFonts w:ascii="lucida Grande" w:hAnsi="lucida Grande" w:cs="SimSun" w:hint="eastAsia"/>
                <w:color w:val="000000"/>
                <w:kern w:val="0"/>
                <w:sz w:val="16"/>
                <w:szCs w:val="16"/>
              </w:rPr>
            </w:pPr>
          </w:p>
        </w:tc>
        <w:tc>
          <w:tcPr>
            <w:tcW w:w="63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M6</w:t>
            </w:r>
          </w:p>
        </w:tc>
        <w:tc>
          <w:tcPr>
            <w:tcW w:w="279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10-12 N.M</w:t>
            </w:r>
          </w:p>
        </w:tc>
      </w:tr>
      <w:tr w:rsidR="00DF7EEC">
        <w:trPr>
          <w:trHeight w:val="224"/>
        </w:trPr>
        <w:tc>
          <w:tcPr>
            <w:tcW w:w="478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Arial" w:hAnsi="Arial" w:cs="Arial"/>
                <w:color w:val="313131"/>
                <w:kern w:val="0"/>
                <w:sz w:val="16"/>
                <w:szCs w:val="16"/>
              </w:rPr>
              <w:t>Sunflower fixing bolt</w:t>
            </w:r>
          </w:p>
        </w:tc>
        <w:tc>
          <w:tcPr>
            <w:tcW w:w="279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4-6 N.M</w:t>
            </w:r>
          </w:p>
        </w:tc>
      </w:tr>
      <w:tr w:rsidR="00DF7EEC">
        <w:tc>
          <w:tcPr>
            <w:tcW w:w="4150" w:type="dxa"/>
            <w:gridSpan w:val="2"/>
            <w:vMerge w:val="restart"/>
            <w:tcBorders>
              <w:top w:val="nil"/>
              <w:left w:val="single" w:sz="8" w:space="0" w:color="auto"/>
              <w:bottom w:val="single" w:sz="8" w:space="0" w:color="auto"/>
              <w:right w:val="single" w:sz="8" w:space="0" w:color="auto"/>
            </w:tcBorders>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 xml:space="preserve">Saddle </w:t>
            </w:r>
          </w:p>
        </w:tc>
        <w:tc>
          <w:tcPr>
            <w:tcW w:w="63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M6</w:t>
            </w:r>
          </w:p>
        </w:tc>
        <w:tc>
          <w:tcPr>
            <w:tcW w:w="279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10-12 N.M</w:t>
            </w:r>
          </w:p>
        </w:tc>
      </w:tr>
      <w:tr w:rsidR="00DF7EEC">
        <w:tc>
          <w:tcPr>
            <w:tcW w:w="4150" w:type="dxa"/>
            <w:gridSpan w:val="2"/>
            <w:vMerge/>
            <w:tcBorders>
              <w:top w:val="nil"/>
              <w:left w:val="single" w:sz="8" w:space="0" w:color="auto"/>
              <w:bottom w:val="single" w:sz="8" w:space="0" w:color="auto"/>
              <w:right w:val="single" w:sz="8" w:space="0" w:color="auto"/>
            </w:tcBorders>
            <w:vAlign w:val="center"/>
          </w:tcPr>
          <w:p w:rsidR="00DF7EEC" w:rsidRDefault="00DF7EEC">
            <w:pPr>
              <w:widowControl/>
              <w:jc w:val="left"/>
              <w:rPr>
                <w:rFonts w:ascii="lucida Grande" w:hAnsi="lucida Grande" w:cs="SimSun" w:hint="eastAsia"/>
                <w:color w:val="000000"/>
                <w:kern w:val="0"/>
                <w:sz w:val="16"/>
                <w:szCs w:val="16"/>
              </w:rPr>
            </w:pPr>
          </w:p>
        </w:tc>
        <w:tc>
          <w:tcPr>
            <w:tcW w:w="63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M8</w:t>
            </w:r>
          </w:p>
        </w:tc>
        <w:tc>
          <w:tcPr>
            <w:tcW w:w="279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15-18  N.M</w:t>
            </w:r>
          </w:p>
        </w:tc>
      </w:tr>
      <w:tr w:rsidR="00DF7EEC">
        <w:tc>
          <w:tcPr>
            <w:tcW w:w="4150" w:type="dxa"/>
            <w:gridSpan w:val="2"/>
            <w:vMerge w:val="restart"/>
            <w:tcBorders>
              <w:top w:val="nil"/>
              <w:left w:val="single" w:sz="8" w:space="0" w:color="auto"/>
              <w:bottom w:val="single" w:sz="8" w:space="0" w:color="auto"/>
              <w:right w:val="single" w:sz="8" w:space="0" w:color="auto"/>
            </w:tcBorders>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Seat-pillar fixing bolt</w:t>
            </w:r>
          </w:p>
        </w:tc>
        <w:tc>
          <w:tcPr>
            <w:tcW w:w="63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M4</w:t>
            </w:r>
          </w:p>
        </w:tc>
        <w:tc>
          <w:tcPr>
            <w:tcW w:w="279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8-10 N.M</w:t>
            </w:r>
          </w:p>
        </w:tc>
      </w:tr>
      <w:tr w:rsidR="00DF7EEC">
        <w:tc>
          <w:tcPr>
            <w:tcW w:w="4150" w:type="dxa"/>
            <w:gridSpan w:val="2"/>
            <w:vMerge/>
            <w:tcBorders>
              <w:top w:val="nil"/>
              <w:left w:val="single" w:sz="8" w:space="0" w:color="auto"/>
              <w:bottom w:val="single" w:sz="8" w:space="0" w:color="auto"/>
              <w:right w:val="single" w:sz="8" w:space="0" w:color="auto"/>
            </w:tcBorders>
            <w:vAlign w:val="center"/>
          </w:tcPr>
          <w:p w:rsidR="00DF7EEC" w:rsidRDefault="00DF7EEC">
            <w:pPr>
              <w:widowControl/>
              <w:jc w:val="left"/>
              <w:rPr>
                <w:rFonts w:ascii="lucida Grande" w:hAnsi="lucida Grande" w:cs="SimSun" w:hint="eastAsia"/>
                <w:color w:val="000000"/>
                <w:kern w:val="0"/>
                <w:sz w:val="16"/>
                <w:szCs w:val="16"/>
              </w:rPr>
            </w:pPr>
          </w:p>
        </w:tc>
        <w:tc>
          <w:tcPr>
            <w:tcW w:w="63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M5</w:t>
            </w:r>
          </w:p>
        </w:tc>
        <w:tc>
          <w:tcPr>
            <w:tcW w:w="279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10-12 N.M</w:t>
            </w:r>
          </w:p>
        </w:tc>
      </w:tr>
      <w:tr w:rsidR="00DF7EEC">
        <w:tc>
          <w:tcPr>
            <w:tcW w:w="4150" w:type="dxa"/>
            <w:gridSpan w:val="2"/>
            <w:vMerge/>
            <w:tcBorders>
              <w:top w:val="nil"/>
              <w:left w:val="single" w:sz="8" w:space="0" w:color="auto"/>
              <w:bottom w:val="single" w:sz="8" w:space="0" w:color="auto"/>
              <w:right w:val="single" w:sz="8" w:space="0" w:color="auto"/>
            </w:tcBorders>
            <w:vAlign w:val="center"/>
          </w:tcPr>
          <w:p w:rsidR="00DF7EEC" w:rsidRDefault="00DF7EEC">
            <w:pPr>
              <w:widowControl/>
              <w:jc w:val="left"/>
              <w:rPr>
                <w:rFonts w:ascii="lucida Grande" w:hAnsi="lucida Grande" w:cs="SimSun" w:hint="eastAsia"/>
                <w:color w:val="000000"/>
                <w:kern w:val="0"/>
                <w:sz w:val="16"/>
                <w:szCs w:val="16"/>
              </w:rPr>
            </w:pPr>
          </w:p>
        </w:tc>
        <w:tc>
          <w:tcPr>
            <w:tcW w:w="63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M6</w:t>
            </w:r>
          </w:p>
        </w:tc>
        <w:tc>
          <w:tcPr>
            <w:tcW w:w="279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12-15 N.M</w:t>
            </w:r>
          </w:p>
        </w:tc>
      </w:tr>
      <w:tr w:rsidR="00DF7EEC">
        <w:tc>
          <w:tcPr>
            <w:tcW w:w="478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Front wheel</w:t>
            </w:r>
          </w:p>
        </w:tc>
        <w:tc>
          <w:tcPr>
            <w:tcW w:w="279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25-30 N.M</w:t>
            </w:r>
          </w:p>
        </w:tc>
      </w:tr>
      <w:tr w:rsidR="00DF7EEC">
        <w:tc>
          <w:tcPr>
            <w:tcW w:w="478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Rear wheel</w:t>
            </w:r>
          </w:p>
        </w:tc>
        <w:tc>
          <w:tcPr>
            <w:tcW w:w="279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40-45 N.M</w:t>
            </w:r>
          </w:p>
        </w:tc>
      </w:tr>
      <w:tr w:rsidR="00DF7EEC">
        <w:tc>
          <w:tcPr>
            <w:tcW w:w="4150" w:type="dxa"/>
            <w:gridSpan w:val="2"/>
            <w:vMerge w:val="restart"/>
            <w:tcBorders>
              <w:top w:val="nil"/>
              <w:left w:val="single" w:sz="8" w:space="0" w:color="auto"/>
              <w:bottom w:val="single" w:sz="8" w:space="0" w:color="auto"/>
              <w:right w:val="single" w:sz="8" w:space="0" w:color="auto"/>
            </w:tcBorders>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Rear rack</w:t>
            </w:r>
          </w:p>
        </w:tc>
        <w:tc>
          <w:tcPr>
            <w:tcW w:w="63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M5</w:t>
            </w:r>
          </w:p>
        </w:tc>
        <w:tc>
          <w:tcPr>
            <w:tcW w:w="279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6-8 N.M</w:t>
            </w:r>
          </w:p>
        </w:tc>
      </w:tr>
      <w:tr w:rsidR="00DF7EEC">
        <w:tc>
          <w:tcPr>
            <w:tcW w:w="4150" w:type="dxa"/>
            <w:gridSpan w:val="2"/>
            <w:vMerge/>
            <w:tcBorders>
              <w:top w:val="nil"/>
              <w:left w:val="single" w:sz="8" w:space="0" w:color="auto"/>
              <w:bottom w:val="nil"/>
              <w:right w:val="single" w:sz="8" w:space="0" w:color="auto"/>
            </w:tcBorders>
            <w:vAlign w:val="center"/>
          </w:tcPr>
          <w:p w:rsidR="00DF7EEC" w:rsidRDefault="00DF7EEC">
            <w:pPr>
              <w:widowControl/>
              <w:jc w:val="left"/>
              <w:rPr>
                <w:rFonts w:ascii="lucida Grande" w:hAnsi="lucida Grande" w:cs="SimSun" w:hint="eastAsia"/>
                <w:color w:val="000000"/>
                <w:kern w:val="0"/>
                <w:sz w:val="16"/>
                <w:szCs w:val="16"/>
              </w:rPr>
            </w:pPr>
          </w:p>
        </w:tc>
        <w:tc>
          <w:tcPr>
            <w:tcW w:w="630" w:type="dxa"/>
            <w:tcBorders>
              <w:top w:val="nil"/>
              <w:left w:val="nil"/>
              <w:bottom w:val="nil"/>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M6</w:t>
            </w:r>
          </w:p>
        </w:tc>
        <w:tc>
          <w:tcPr>
            <w:tcW w:w="2790" w:type="dxa"/>
            <w:tcBorders>
              <w:top w:val="nil"/>
              <w:left w:val="nil"/>
              <w:bottom w:val="nil"/>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6"/>
                <w:szCs w:val="16"/>
              </w:rPr>
            </w:pPr>
            <w:r>
              <w:rPr>
                <w:rFonts w:ascii="lucida Grande" w:hAnsi="lucida Grande" w:cs="SimSun"/>
                <w:color w:val="000000"/>
                <w:kern w:val="0"/>
                <w:sz w:val="18"/>
                <w:szCs w:val="18"/>
              </w:rPr>
              <w:t>8-10 N.M</w:t>
            </w:r>
          </w:p>
        </w:tc>
      </w:tr>
      <w:tr w:rsidR="00DF7EEC">
        <w:tc>
          <w:tcPr>
            <w:tcW w:w="4150" w:type="dxa"/>
            <w:gridSpan w:val="2"/>
            <w:tcBorders>
              <w:top w:val="nil"/>
              <w:left w:val="single" w:sz="8" w:space="0" w:color="auto"/>
              <w:bottom w:val="single" w:sz="8" w:space="0" w:color="auto"/>
              <w:right w:val="single" w:sz="8" w:space="0" w:color="auto"/>
            </w:tcBorders>
            <w:vAlign w:val="center"/>
          </w:tcPr>
          <w:p w:rsidR="00DF7EEC" w:rsidRDefault="00AB795E">
            <w:pPr>
              <w:widowControl/>
              <w:jc w:val="left"/>
            </w:pPr>
            <w:r>
              <w:t>Derailleur</w:t>
            </w:r>
          </w:p>
        </w:tc>
        <w:tc>
          <w:tcPr>
            <w:tcW w:w="63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8"/>
                <w:szCs w:val="18"/>
              </w:rPr>
            </w:pPr>
            <w:r>
              <w:rPr>
                <w:rFonts w:ascii="lucida Grande" w:hAnsi="lucida Grande" w:cs="SimSun" w:hint="eastAsia"/>
                <w:color w:val="000000"/>
                <w:kern w:val="0"/>
                <w:sz w:val="18"/>
                <w:szCs w:val="18"/>
              </w:rPr>
              <w:t>M10</w:t>
            </w:r>
          </w:p>
        </w:tc>
        <w:tc>
          <w:tcPr>
            <w:tcW w:w="2790" w:type="dxa"/>
            <w:tcBorders>
              <w:top w:val="nil"/>
              <w:left w:val="nil"/>
              <w:bottom w:val="single" w:sz="8" w:space="0" w:color="auto"/>
              <w:right w:val="single" w:sz="8" w:space="0" w:color="auto"/>
            </w:tcBorders>
            <w:tcMar>
              <w:top w:w="0" w:type="dxa"/>
              <w:left w:w="108" w:type="dxa"/>
              <w:bottom w:w="0" w:type="dxa"/>
              <w:right w:w="108" w:type="dxa"/>
            </w:tcMar>
          </w:tcPr>
          <w:p w:rsidR="00DF7EEC" w:rsidRDefault="00AB795E">
            <w:pPr>
              <w:widowControl/>
              <w:spacing w:before="100" w:beforeAutospacing="1" w:after="100" w:afterAutospacing="1"/>
              <w:jc w:val="left"/>
              <w:rPr>
                <w:rFonts w:ascii="lucida Grande" w:hAnsi="lucida Grande" w:cs="SimSun" w:hint="eastAsia"/>
                <w:color w:val="000000"/>
                <w:kern w:val="0"/>
                <w:sz w:val="18"/>
                <w:szCs w:val="18"/>
              </w:rPr>
            </w:pPr>
            <w:r>
              <w:rPr>
                <w:rFonts w:ascii="lucida Grande" w:hAnsi="lucida Grande" w:cs="SimSun" w:hint="eastAsia"/>
                <w:color w:val="000000"/>
                <w:kern w:val="0"/>
                <w:sz w:val="18"/>
                <w:szCs w:val="18"/>
              </w:rPr>
              <w:t>8-10N.M</w:t>
            </w:r>
          </w:p>
        </w:tc>
      </w:tr>
    </w:tbl>
    <w:p w:rsidR="00DF7EEC" w:rsidRDefault="00DF7EEC">
      <w:pPr>
        <w:pStyle w:val="1"/>
        <w:widowControl/>
        <w:ind w:firstLineChars="0" w:firstLine="0"/>
        <w:contextualSpacing/>
        <w:jc w:val="left"/>
        <w:rPr>
          <w:rFonts w:cs="Calibri"/>
          <w:b/>
          <w:sz w:val="28"/>
          <w:szCs w:val="28"/>
        </w:rPr>
      </w:pPr>
    </w:p>
    <w:p w:rsidR="00DF7EEC" w:rsidRDefault="00AB795E">
      <w:pPr>
        <w:pStyle w:val="1"/>
        <w:widowControl/>
        <w:ind w:firstLineChars="0" w:firstLine="0"/>
        <w:contextualSpacing/>
        <w:jc w:val="left"/>
        <w:rPr>
          <w:rFonts w:cs="Calibri"/>
          <w:b/>
          <w:sz w:val="28"/>
          <w:szCs w:val="28"/>
        </w:rPr>
      </w:pPr>
      <w:r>
        <w:rPr>
          <w:rFonts w:cs="Calibri" w:hint="eastAsia"/>
          <w:b/>
          <w:sz w:val="28"/>
          <w:szCs w:val="28"/>
        </w:rPr>
        <w:t>4.</w:t>
      </w:r>
      <w:r>
        <w:rPr>
          <w:rFonts w:cs="Calibri" w:hint="eastAsia"/>
          <w:b/>
          <w:sz w:val="28"/>
          <w:szCs w:val="28"/>
        </w:rPr>
        <w:t xml:space="preserve"> </w:t>
      </w:r>
      <w:r>
        <w:rPr>
          <w:rFonts w:cs="Calibri" w:hint="eastAsia"/>
          <w:b/>
          <w:sz w:val="28"/>
          <w:szCs w:val="28"/>
        </w:rPr>
        <w:t>Operation and adjustment</w:t>
      </w:r>
    </w:p>
    <w:p w:rsidR="00DF7EEC" w:rsidRPr="00FB14FD" w:rsidRDefault="00AB795E" w:rsidP="00FB14FD">
      <w:pPr>
        <w:jc w:val="left"/>
        <w:rPr>
          <w:rFonts w:cs="Calibri"/>
          <w:b/>
          <w:sz w:val="24"/>
          <w:szCs w:val="24"/>
        </w:rPr>
      </w:pPr>
      <w:r>
        <w:rPr>
          <w:rFonts w:cs="Calibri"/>
          <w:b/>
          <w:sz w:val="24"/>
          <w:szCs w:val="24"/>
        </w:rPr>
        <w:t>4.1</w:t>
      </w:r>
      <w:r>
        <w:rPr>
          <w:rFonts w:cs="Calibri" w:hint="eastAsia"/>
          <w:b/>
          <w:sz w:val="24"/>
          <w:szCs w:val="24"/>
        </w:rPr>
        <w:t xml:space="preserve"> </w:t>
      </w:r>
      <w:r>
        <w:rPr>
          <w:rFonts w:cs="Calibri" w:hint="eastAsia"/>
          <w:b/>
          <w:sz w:val="24"/>
          <w:szCs w:val="24"/>
        </w:rPr>
        <w:t>Introduction of PAS system</w:t>
      </w:r>
    </w:p>
    <w:p w:rsidR="00DF7EEC" w:rsidRDefault="00AB795E" w:rsidP="0022261B">
      <w:pPr>
        <w:spacing w:beforeLines="50"/>
        <w:ind w:firstLineChars="200" w:firstLine="420"/>
        <w:jc w:val="left"/>
        <w:rPr>
          <w:rFonts w:cs="Calibri"/>
          <w:szCs w:val="21"/>
        </w:rPr>
      </w:pPr>
      <w:r>
        <w:rPr>
          <w:rFonts w:cs="Calibri" w:hint="eastAsia"/>
          <w:szCs w:val="21"/>
        </w:rPr>
        <w:t xml:space="preserve">The PAS system is also known as 1:1 PAS system. And the so-called 1:1 automatic power assisting is that when you do not rotate the </w:t>
      </w:r>
      <w:r>
        <w:rPr>
          <w:rFonts w:cs="Calibri" w:hint="eastAsia"/>
          <w:szCs w:val="21"/>
        </w:rPr>
        <w:t>throttle but ride only by means of feet, the sensor will automatically sense your riding speed and control the motor to assist you automatically in a driving force with the same speed, so as to make your ride easier and make a longer range.</w:t>
      </w:r>
    </w:p>
    <w:p w:rsidR="00DF7EEC" w:rsidRDefault="00DF7EEC">
      <w:pPr>
        <w:autoSpaceDE w:val="0"/>
        <w:autoSpaceDN w:val="0"/>
        <w:jc w:val="left"/>
        <w:rPr>
          <w:rFonts w:eastAsia="Times New Roman"/>
          <w:b/>
          <w:color w:val="000000"/>
          <w:sz w:val="36"/>
        </w:rPr>
      </w:pPr>
    </w:p>
    <w:p w:rsidR="00DF7EEC" w:rsidRPr="00FB14FD" w:rsidRDefault="00AB795E" w:rsidP="00FB14FD">
      <w:pPr>
        <w:autoSpaceDE w:val="0"/>
        <w:autoSpaceDN w:val="0"/>
        <w:jc w:val="left"/>
        <w:rPr>
          <w:b/>
          <w:color w:val="000000"/>
          <w:sz w:val="36"/>
        </w:rPr>
      </w:pPr>
      <w:r>
        <w:rPr>
          <w:rFonts w:eastAsia="Times New Roman" w:hint="eastAsia"/>
          <w:b/>
          <w:color w:val="000000"/>
          <w:sz w:val="36"/>
        </w:rPr>
        <w:lastRenderedPageBreak/>
        <w:t xml:space="preserve">Operation of </w:t>
      </w:r>
      <w:r>
        <w:rPr>
          <w:rFonts w:eastAsia="Times New Roman" w:hint="eastAsia"/>
          <w:b/>
          <w:color w:val="000000"/>
          <w:sz w:val="36"/>
        </w:rPr>
        <w:t>Your</w:t>
      </w:r>
      <w:r>
        <w:rPr>
          <w:rFonts w:hint="eastAsia"/>
          <w:b/>
          <w:color w:val="000000"/>
          <w:sz w:val="36"/>
        </w:rPr>
        <w:t xml:space="preserve"> </w:t>
      </w:r>
      <w:r>
        <w:rPr>
          <w:rFonts w:hint="eastAsia"/>
          <w:b/>
          <w:color w:val="000000"/>
          <w:sz w:val="36"/>
        </w:rPr>
        <w:t>Display</w:t>
      </w:r>
    </w:p>
    <w:p w:rsidR="00DF7EEC" w:rsidRPr="00FB14FD" w:rsidRDefault="00AB795E" w:rsidP="00FB14FD">
      <w:pPr>
        <w:ind w:firstLineChars="200" w:firstLine="420"/>
        <w:rPr>
          <w:rFonts w:ascii="Arial" w:hAnsi="Arial" w:cs="Arial"/>
          <w:szCs w:val="21"/>
        </w:rPr>
      </w:pPr>
      <w:r>
        <w:rPr>
          <w:rFonts w:ascii="Arial" w:hAnsi="Arial" w:cs="Arial"/>
          <w:szCs w:val="21"/>
        </w:rPr>
        <w:t xml:space="preserve">There are </w:t>
      </w:r>
      <w:r>
        <w:rPr>
          <w:rFonts w:ascii="Arial" w:hAnsi="Arial" w:cs="Arial" w:hint="eastAsia"/>
          <w:szCs w:val="21"/>
        </w:rPr>
        <w:t>5</w:t>
      </w:r>
      <w:r>
        <w:rPr>
          <w:rFonts w:ascii="Arial" w:hAnsi="Arial" w:cs="Arial"/>
          <w:szCs w:val="21"/>
        </w:rPr>
        <w:t xml:space="preserve"> power-aid </w:t>
      </w:r>
      <w:proofErr w:type="gramStart"/>
      <w:r>
        <w:rPr>
          <w:rFonts w:ascii="Arial" w:hAnsi="Arial" w:cs="Arial"/>
          <w:szCs w:val="21"/>
        </w:rPr>
        <w:t>levels,</w:t>
      </w:r>
      <w:proofErr w:type="gramEnd"/>
      <w:r>
        <w:rPr>
          <w:rFonts w:ascii="Arial" w:hAnsi="Arial" w:cs="Arial"/>
          <w:szCs w:val="21"/>
        </w:rPr>
        <w:t xml:space="preserve"> </w:t>
      </w:r>
      <w:r w:rsidR="00FB14FD">
        <w:rPr>
          <w:rFonts w:ascii="Arial" w:hAnsi="Arial" w:cs="Arial" w:hint="eastAsia"/>
          <w:szCs w:val="21"/>
        </w:rPr>
        <w:t xml:space="preserve">the max speed is </w:t>
      </w:r>
      <w:r w:rsidR="00FB14FD">
        <w:rPr>
          <w:rFonts w:ascii="Arial" w:hAnsi="Arial" w:cs="Arial"/>
          <w:szCs w:val="21"/>
        </w:rPr>
        <w:t>25</w:t>
      </w:r>
      <w:r>
        <w:rPr>
          <w:rFonts w:ascii="Arial" w:hAnsi="Arial" w:cs="Arial" w:hint="eastAsia"/>
          <w:szCs w:val="21"/>
        </w:rPr>
        <w:t xml:space="preserve"> Km/h,</w:t>
      </w:r>
    </w:p>
    <w:p w:rsidR="00DF7EEC" w:rsidRPr="00FB14FD" w:rsidRDefault="00AB795E" w:rsidP="00FB14FD">
      <w:pPr>
        <w:rPr>
          <w:rStyle w:val="hps"/>
        </w:rPr>
      </w:pPr>
      <w:r w:rsidRPr="00FB14FD">
        <w:rPr>
          <w:rFonts w:ascii="Arial" w:eastAsia="Times New Roman" w:hAnsi="Arial" w:cs="Arial"/>
          <w:color w:val="000000"/>
          <w:sz w:val="20"/>
          <w:szCs w:val="20"/>
        </w:rPr>
        <w:t>LCD meter adopts the structural form with part design between the main part and</w:t>
      </w:r>
      <w:r w:rsidRPr="00FB14FD">
        <w:rPr>
          <w:rFonts w:ascii="Arial" w:hAnsi="Arial" w:cs="Arial"/>
          <w:color w:val="000000"/>
          <w:sz w:val="20"/>
          <w:szCs w:val="20"/>
        </w:rPr>
        <w:t xml:space="preserve"> </w:t>
      </w:r>
      <w:r w:rsidRPr="00FB14FD">
        <w:rPr>
          <w:rFonts w:ascii="Arial" w:eastAsia="Times New Roman" w:hAnsi="Arial" w:cs="Arial"/>
          <w:color w:val="000000"/>
          <w:sz w:val="20"/>
          <w:szCs w:val="20"/>
        </w:rPr>
        <w:t>operating</w:t>
      </w:r>
      <w:r w:rsidRPr="00FB14FD">
        <w:rPr>
          <w:rFonts w:ascii="Arial" w:hAnsi="Arial" w:cs="Arial"/>
          <w:color w:val="000000"/>
          <w:sz w:val="20"/>
          <w:szCs w:val="20"/>
        </w:rPr>
        <w:t xml:space="preserve"> </w:t>
      </w:r>
      <w:r w:rsidRPr="00FB14FD">
        <w:rPr>
          <w:rStyle w:val="hps"/>
          <w:rFonts w:hint="eastAsia"/>
        </w:rPr>
        <w:t xml:space="preserve">buttons. </w:t>
      </w:r>
    </w:p>
    <w:p w:rsidR="00DF7EEC" w:rsidRPr="00FB14FD" w:rsidRDefault="00AB795E" w:rsidP="00FB14FD">
      <w:pPr>
        <w:rPr>
          <w:rStyle w:val="hps"/>
        </w:rPr>
      </w:pPr>
      <w:r w:rsidRPr="00FB14FD">
        <w:rPr>
          <w:rStyle w:val="hps"/>
          <w:rFonts w:hint="eastAsia"/>
        </w:rPr>
        <w:t xml:space="preserve">LCD meter adopts the structural form with part design between the main part and </w:t>
      </w:r>
      <w:r w:rsidRPr="00FB14FD">
        <w:rPr>
          <w:rStyle w:val="hps"/>
          <w:rFonts w:hint="eastAsia"/>
        </w:rPr>
        <w:t>operating buttons.</w:t>
      </w:r>
    </w:p>
    <w:p w:rsidR="00DF7EEC" w:rsidRPr="00FB14FD" w:rsidRDefault="00FB14FD" w:rsidP="00FB14FD">
      <w:pPr>
        <w:rPr>
          <w:rStyle w:val="hps"/>
        </w:rPr>
      </w:pPr>
      <w:r w:rsidRPr="00FB14FD">
        <w:rPr>
          <w:rStyle w:val="hps"/>
        </w:rPr>
        <w:pict>
          <v:shapetype id="_x0000_t128" coordsize="21600,21600" o:spt="128" path="m,l21600,,10800,21600xe">
            <v:stroke joinstyle="miter"/>
            <v:path gradientshapeok="t" o:connecttype="custom" o:connectlocs="10800,0;5400,10800;10800,21600;16200,10800" textboxrect="5400,0,16200,10800"/>
          </v:shapetype>
          <v:shape id="_x0000_s1030" type="#_x0000_t128" style="position:absolute;left:0;text-align:left;margin-left:81.6pt;margin-top:28.65pt;width:18pt;height:16.5pt;z-index:251662848;mso-wrap-distance-left:9pt;mso-wrap-distance-right:9pt;mso-width-relative:page;mso-height-relative:page;v-text-anchor:middle" wrapcoords="-1200 -1309 -1200 4778 4380 21011 15540 21011 21120 4778 21120 -1309 -1200 -1309" o:gfxdata="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HInQpPYAAAACgEAAA8AAAAAAAAA&#10;AQAgAAAAIgAAAGRycy9kb3ducmV2LnhtbFBLAQIUABQAAAAIAIdO4kAnO9nwgwIAANIEAAAOAAAA&#10;AAAAAAEAIAAAACcBAABkcnMvZTJvRG9jLnhtbFBLBQYAAAAABgAGAFkBAAAcBgAAAAA=&#10;" fillcolor="#4f81bd [3204]" strokecolor="#385d8a" strokeweight="2pt">
            <v:stroke joinstyle="round"/>
          </v:shape>
        </w:pict>
      </w:r>
      <w:r w:rsidR="00DF7EEC" w:rsidRPr="00FB14FD">
        <w:rPr>
          <w:rStyle w:val="hps"/>
        </w:rPr>
        <w:pict>
          <v:shapetype id="_x0000_t127" coordsize="21600,21600" o:spt="127" path="m10800,l21600,21600,,21600xe">
            <v:stroke joinstyle="miter"/>
            <v:path gradientshapeok="t" o:connecttype="custom" o:connectlocs="10800,0;5400,10800;10800,21600;16200,10800" textboxrect="5400,10800,16200,21600"/>
          </v:shapetype>
          <v:shape id="_x0000_s1031" type="#_x0000_t127" style="position:absolute;left:0;text-align:left;margin-left:359.55pt;margin-top:6.6pt;width:16.5pt;height:15.05pt;z-index:-251652608;mso-wrap-distance-left:9pt;mso-wrap-distance-right:9pt;mso-width-relative:page;mso-height-relative:page;v-text-anchor:middle" wrapcoords="4778 -1435 -1309 14137 -1309 20811 21011 20811 21011 14137 14924 -1435 4778 -1435" o:gfxdata="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Kz7jRtkAAAAJAQAADwAAAAAA&#10;AAABACAAAAAiAAAAZHJzL2Rvd25yZXYueG1sUEsBAhQAFAAAAAgAh07iQLgxUdaEAgAA1AQAAA4A&#10;AAAAAAAAAQAgAAAAKAEAAGRycy9lMm9Eb2MueG1sUEsFBgAAAAAGAAYAWQEAAB4GAAAAAA==&#10;" fillcolor="#4f81bd [3204]" strokecolor="#385d8a" strokeweight="2pt">
            <v:stroke joinstyle="round"/>
            <w10:wrap type="tight"/>
          </v:shape>
        </w:pict>
      </w:r>
      <w:r w:rsidR="00AB795E" w:rsidRPr="00FB14FD">
        <w:rPr>
          <w:rStyle w:val="hps"/>
          <w:rFonts w:hint="eastAsia"/>
        </w:rPr>
        <w:t>There are three keys on the operating panel of button box, which a</w:t>
      </w:r>
      <w:r w:rsidR="00E27CAC">
        <w:rPr>
          <w:rStyle w:val="hps"/>
          <w:rFonts w:hint="eastAsia"/>
        </w:rPr>
        <w:t>re icons of button</w:t>
      </w:r>
      <w:r w:rsidR="00AB795E" w:rsidRPr="00FB14FD">
        <w:rPr>
          <w:rStyle w:val="hps"/>
          <w:rFonts w:hint="eastAsia"/>
        </w:rPr>
        <w:t xml:space="preserve">, </w:t>
      </w:r>
      <w:r w:rsidR="00AB795E" w:rsidRPr="00FB14FD">
        <w:rPr>
          <w:rStyle w:val="hps"/>
        </w:rPr>
        <w:drawing>
          <wp:inline distT="0" distB="0" distL="0" distR="0">
            <wp:extent cx="180975" cy="208280"/>
            <wp:effectExtent l="0" t="0" r="9525" b="127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14" cstate="print"/>
                    <a:srcRect/>
                    <a:stretch>
                      <a:fillRect/>
                    </a:stretch>
                  </pic:blipFill>
                  <pic:spPr>
                    <a:xfrm>
                      <a:off x="0" y="0"/>
                      <a:ext cx="180975" cy="208817"/>
                    </a:xfrm>
                    <a:prstGeom prst="rect">
                      <a:avLst/>
                    </a:prstGeom>
                    <a:noFill/>
                    <a:ln w="9525">
                      <a:noFill/>
                      <a:miter lim="800000"/>
                      <a:headEnd/>
                      <a:tailEnd/>
                    </a:ln>
                  </pic:spPr>
                </pic:pic>
              </a:graphicData>
            </a:graphic>
          </wp:inline>
        </w:drawing>
      </w:r>
      <w:r w:rsidR="00E27CAC">
        <w:rPr>
          <w:rStyle w:val="hps"/>
        </w:rPr>
        <w:t xml:space="preserve"> </w:t>
      </w:r>
      <w:r w:rsidR="00E27CAC">
        <w:rPr>
          <w:rStyle w:val="hps"/>
          <w:rFonts w:hint="eastAsia"/>
        </w:rPr>
        <w:t xml:space="preserve">button and </w:t>
      </w:r>
    </w:p>
    <w:p w:rsidR="00DF7EEC" w:rsidRDefault="00AB795E" w:rsidP="00FB14FD">
      <w:pPr>
        <w:rPr>
          <w:rFonts w:asciiTheme="minorHAnsi" w:eastAsia="Times New Roman" w:hAnsi="Times New Roman"/>
          <w:color w:val="000000"/>
          <w:szCs w:val="21"/>
        </w:rPr>
      </w:pPr>
      <w:r w:rsidRPr="00FB14FD">
        <w:rPr>
          <w:rStyle w:val="hps"/>
          <w:rFonts w:hint="eastAsia"/>
        </w:rPr>
        <w:t>Hold button</w:t>
      </w:r>
      <w:r w:rsidRPr="00FB14FD">
        <w:rPr>
          <w:rStyle w:val="hps"/>
        </w:rPr>
        <w:drawing>
          <wp:inline distT="0" distB="0" distL="0" distR="0">
            <wp:extent cx="180975" cy="208280"/>
            <wp:effectExtent l="0" t="0" r="9525" b="127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pic:cNvPicPr>
                      <a:picLocks noChangeAspect="1" noChangeArrowheads="1"/>
                    </pic:cNvPicPr>
                  </pic:nvPicPr>
                  <pic:blipFill>
                    <a:blip r:embed="rId14" cstate="print"/>
                    <a:srcRect/>
                    <a:stretch>
                      <a:fillRect/>
                    </a:stretch>
                  </pic:blipFill>
                  <pic:spPr>
                    <a:xfrm>
                      <a:off x="0" y="0"/>
                      <a:ext cx="180975" cy="208817"/>
                    </a:xfrm>
                    <a:prstGeom prst="rect">
                      <a:avLst/>
                    </a:prstGeom>
                    <a:noFill/>
                    <a:ln w="9525">
                      <a:noFill/>
                      <a:miter lim="800000"/>
                      <a:headEnd/>
                      <a:tailEnd/>
                    </a:ln>
                  </pic:spPr>
                </pic:pic>
              </a:graphicData>
            </a:graphic>
          </wp:inline>
        </w:drawing>
      </w:r>
      <w:r w:rsidRPr="00FB14FD">
        <w:rPr>
          <w:rStyle w:val="hps"/>
          <w:rFonts w:hint="eastAsia"/>
        </w:rPr>
        <w:t xml:space="preserve"> (SW) long, the meter is powered on and into normal operation, and it provides </w:t>
      </w:r>
      <w:r w:rsidRPr="00FB14FD">
        <w:rPr>
          <w:rStyle w:val="hps"/>
          <w:rFonts w:hint="eastAsia"/>
        </w:rPr>
        <w:t>the controller with power supply. Under normal operating status, hold</w:t>
      </w:r>
      <w:r w:rsidRPr="00FB14FD">
        <w:rPr>
          <w:rStyle w:val="hps"/>
        </w:rPr>
        <w:drawing>
          <wp:inline distT="0" distB="0" distL="0" distR="0">
            <wp:extent cx="180975" cy="208280"/>
            <wp:effectExtent l="0" t="0" r="9525" b="127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
                    <pic:cNvPicPr>
                      <a:picLocks noChangeAspect="1" noChangeArrowheads="1"/>
                    </pic:cNvPicPr>
                  </pic:nvPicPr>
                  <pic:blipFill>
                    <a:blip r:embed="rId14" cstate="print"/>
                    <a:srcRect/>
                    <a:stretch>
                      <a:fillRect/>
                    </a:stretch>
                  </pic:blipFill>
                  <pic:spPr>
                    <a:xfrm>
                      <a:off x="0" y="0"/>
                      <a:ext cx="180975" cy="208817"/>
                    </a:xfrm>
                    <a:prstGeom prst="rect">
                      <a:avLst/>
                    </a:prstGeom>
                    <a:noFill/>
                    <a:ln w="9525">
                      <a:noFill/>
                      <a:miter lim="800000"/>
                      <a:headEnd/>
                      <a:tailEnd/>
                    </a:ln>
                  </pic:spPr>
                </pic:pic>
              </a:graphicData>
            </a:graphic>
          </wp:inline>
        </w:drawing>
      </w:r>
      <w:r w:rsidRPr="00FB14FD">
        <w:rPr>
          <w:rStyle w:val="hps"/>
          <w:rFonts w:hint="eastAsia"/>
        </w:rPr>
        <w:t xml:space="preserve"> button (</w:t>
      </w:r>
      <w:r>
        <w:rPr>
          <w:rFonts w:asciiTheme="minorHAnsi" w:eastAsia="Times New Roman" w:hAnsi="Times New Roman" w:hint="eastAsia"/>
          <w:color w:val="000000"/>
          <w:szCs w:val="21"/>
        </w:rPr>
        <w:t>SW) long, the meter is powered off, meanwhile to shutdown the power supply of controllers. When the vehicle is stopped and without any button operation on the meter for five min</w:t>
      </w:r>
      <w:r>
        <w:rPr>
          <w:rFonts w:asciiTheme="minorHAnsi" w:eastAsia="Times New Roman" w:hAnsi="Times New Roman" w:hint="eastAsia"/>
          <w:color w:val="000000"/>
          <w:szCs w:val="21"/>
        </w:rPr>
        <w:t>utes, the meter will automatically shut down, and the power supply</w:t>
      </w:r>
      <w:r>
        <w:rPr>
          <w:rFonts w:asciiTheme="minorHAnsi" w:hAnsi="Times New Roman" w:hint="eastAsia"/>
          <w:color w:val="000000"/>
          <w:szCs w:val="21"/>
        </w:rPr>
        <w:t xml:space="preserve"> </w:t>
      </w:r>
      <w:r>
        <w:rPr>
          <w:rFonts w:asciiTheme="minorHAnsi" w:eastAsia="Times New Roman" w:hAnsi="Times New Roman" w:hint="eastAsia"/>
          <w:color w:val="000000"/>
          <w:szCs w:val="21"/>
        </w:rPr>
        <w:t xml:space="preserve">of the electric vehicle will be powered off. In power off mode, the power consumption of the meter and controller is zero.  </w:t>
      </w:r>
    </w:p>
    <w:p w:rsidR="00DF7EEC" w:rsidRDefault="00DF7EEC" w:rsidP="0022261B">
      <w:pPr>
        <w:spacing w:beforeLines="50" w:line="0" w:lineRule="auto"/>
        <w:rPr>
          <w:rFonts w:asciiTheme="minorHAnsi" w:hAnsi="Times New Roman"/>
          <w:color w:val="000000"/>
          <w:szCs w:val="21"/>
        </w:rPr>
      </w:pPr>
    </w:p>
    <w:p w:rsidR="00DF7EEC" w:rsidRDefault="00FB14FD" w:rsidP="0022261B">
      <w:pPr>
        <w:spacing w:beforeLines="50"/>
        <w:ind w:firstLineChars="200" w:firstLine="420"/>
        <w:jc w:val="left"/>
        <w:rPr>
          <w:rFonts w:cs="Calibri"/>
          <w:szCs w:val="21"/>
        </w:rPr>
      </w:pPr>
      <w:r>
        <w:rPr>
          <w:rFonts w:asciiTheme="minorHAnsi" w:hAnsi="Times New Roman" w:hint="eastAsia"/>
          <w:noProof/>
          <w:color w:val="000000"/>
          <w:szCs w:val="21"/>
          <w:lang w:val="en-GB" w:eastAsia="en-GB"/>
        </w:rPr>
        <w:drawing>
          <wp:inline distT="0" distB="0" distL="114300" distR="114300">
            <wp:extent cx="5270500" cy="2427605"/>
            <wp:effectExtent l="0" t="0" r="6350" b="10795"/>
            <wp:docPr id="2" name="图片 3" descr="图片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副本"/>
                    <pic:cNvPicPr>
                      <a:picLocks noChangeAspect="1"/>
                    </pic:cNvPicPr>
                  </pic:nvPicPr>
                  <pic:blipFill>
                    <a:blip r:embed="rId15" cstate="print"/>
                    <a:stretch>
                      <a:fillRect/>
                    </a:stretch>
                  </pic:blipFill>
                  <pic:spPr>
                    <a:xfrm>
                      <a:off x="0" y="0"/>
                      <a:ext cx="5270500" cy="2427605"/>
                    </a:xfrm>
                    <a:prstGeom prst="rect">
                      <a:avLst/>
                    </a:prstGeom>
                  </pic:spPr>
                </pic:pic>
              </a:graphicData>
            </a:graphic>
          </wp:inline>
        </w:drawing>
      </w:r>
    </w:p>
    <w:p w:rsidR="00DF7EEC" w:rsidRDefault="00AB795E">
      <w:pPr>
        <w:jc w:val="left"/>
        <w:rPr>
          <w:rFonts w:cs="Calibri"/>
          <w:b/>
          <w:sz w:val="24"/>
          <w:szCs w:val="24"/>
        </w:rPr>
      </w:pPr>
      <w:r>
        <w:rPr>
          <w:rFonts w:cs="Calibri"/>
          <w:b/>
          <w:sz w:val="24"/>
          <w:szCs w:val="24"/>
        </w:rPr>
        <w:t>4.2</w:t>
      </w:r>
      <w:r>
        <w:rPr>
          <w:rFonts w:cs="Calibri" w:hint="eastAsia"/>
          <w:b/>
          <w:sz w:val="24"/>
          <w:szCs w:val="24"/>
        </w:rPr>
        <w:t xml:space="preserve"> </w:t>
      </w:r>
      <w:r>
        <w:rPr>
          <w:rFonts w:cs="Calibri" w:hint="eastAsia"/>
          <w:b/>
          <w:sz w:val="24"/>
          <w:szCs w:val="24"/>
        </w:rPr>
        <w:t>Charging</w:t>
      </w:r>
      <w:bookmarkStart w:id="0" w:name="_GoBack"/>
      <w:bookmarkEnd w:id="0"/>
    </w:p>
    <w:p w:rsidR="00DF7EEC" w:rsidRDefault="00AB795E" w:rsidP="0022261B">
      <w:pPr>
        <w:spacing w:beforeLines="50"/>
        <w:ind w:firstLineChars="200" w:firstLine="420"/>
        <w:jc w:val="left"/>
        <w:rPr>
          <w:rFonts w:cs="Calibri"/>
          <w:szCs w:val="21"/>
        </w:rPr>
      </w:pPr>
      <w:r>
        <w:rPr>
          <w:rFonts w:cs="Calibri" w:hint="eastAsia"/>
          <w:szCs w:val="21"/>
        </w:rPr>
        <w:t>As it will last a certain period of time for the</w:t>
      </w:r>
      <w:r>
        <w:rPr>
          <w:rFonts w:cs="Calibri" w:hint="eastAsia"/>
          <w:szCs w:val="21"/>
        </w:rPr>
        <w:t xml:space="preserve"> ex-factory, transport and storage of a new electric bike, it is likely to result in shortage of the battery power, the battery should be charged before it is used.</w:t>
      </w:r>
    </w:p>
    <w:p w:rsidR="00DF7EEC" w:rsidRDefault="00AB795E" w:rsidP="0088427C">
      <w:pPr>
        <w:spacing w:beforeLines="50"/>
        <w:ind w:firstLineChars="200" w:firstLine="420"/>
        <w:jc w:val="left"/>
        <w:rPr>
          <w:rFonts w:cs="Calibri"/>
          <w:szCs w:val="21"/>
        </w:rPr>
      </w:pPr>
      <w:r>
        <w:rPr>
          <w:rFonts w:cs="Calibri" w:hint="eastAsia"/>
          <w:szCs w:val="21"/>
        </w:rPr>
        <w:t xml:space="preserve">Please use the dedicated charger, otherwise it might damage the battery, and may even lead </w:t>
      </w:r>
      <w:r>
        <w:rPr>
          <w:rFonts w:cs="Calibri" w:hint="eastAsia"/>
          <w:szCs w:val="21"/>
        </w:rPr>
        <w:lastRenderedPageBreak/>
        <w:t>to fire disaster or other danger, then no warranty shall be provided by our company.</w:t>
      </w:r>
    </w:p>
    <w:p w:rsidR="00DF7EEC" w:rsidRDefault="00AB795E">
      <w:pPr>
        <w:jc w:val="left"/>
        <w:rPr>
          <w:rFonts w:cs="Calibri"/>
          <w:b/>
          <w:color w:val="000000"/>
          <w:sz w:val="24"/>
          <w:szCs w:val="24"/>
        </w:rPr>
      </w:pPr>
      <w:r>
        <w:rPr>
          <w:rFonts w:cs="Calibri"/>
          <w:b/>
          <w:color w:val="000000"/>
          <w:sz w:val="24"/>
          <w:szCs w:val="24"/>
        </w:rPr>
        <w:t>4.2.1</w:t>
      </w:r>
      <w:r>
        <w:rPr>
          <w:rFonts w:cs="Calibri" w:hint="eastAsia"/>
          <w:b/>
          <w:color w:val="000000"/>
          <w:sz w:val="24"/>
          <w:szCs w:val="24"/>
        </w:rPr>
        <w:t xml:space="preserve"> </w:t>
      </w:r>
      <w:r>
        <w:rPr>
          <w:rFonts w:cs="Calibri" w:hint="eastAsia"/>
          <w:b/>
          <w:color w:val="000000"/>
          <w:sz w:val="24"/>
          <w:szCs w:val="24"/>
        </w:rPr>
        <w:t>Installation and charging of battery</w:t>
      </w:r>
    </w:p>
    <w:p w:rsidR="00DF7EEC" w:rsidRDefault="00AB795E">
      <w:pPr>
        <w:jc w:val="left"/>
        <w:rPr>
          <w:rFonts w:cs="Calibri"/>
          <w:b/>
          <w:sz w:val="24"/>
          <w:szCs w:val="24"/>
        </w:rPr>
      </w:pPr>
      <w:r>
        <w:rPr>
          <w:rFonts w:cs="Calibri"/>
          <w:b/>
          <w:color w:val="000000"/>
          <w:sz w:val="24"/>
          <w:szCs w:val="24"/>
        </w:rPr>
        <w:t>4.2.2</w:t>
      </w:r>
      <w:r>
        <w:rPr>
          <w:rFonts w:cs="Calibri" w:hint="eastAsia"/>
          <w:b/>
          <w:color w:val="000000"/>
          <w:sz w:val="24"/>
          <w:szCs w:val="24"/>
        </w:rPr>
        <w:t xml:space="preserve"> </w:t>
      </w:r>
      <w:r>
        <w:rPr>
          <w:rFonts w:cs="Calibri" w:hint="eastAsia"/>
          <w:b/>
          <w:sz w:val="24"/>
          <w:szCs w:val="24"/>
        </w:rPr>
        <w:t>Charging steps and method</w:t>
      </w:r>
    </w:p>
    <w:p w:rsidR="00DF7EEC" w:rsidRDefault="00AB795E" w:rsidP="0022261B">
      <w:pPr>
        <w:pStyle w:val="1"/>
        <w:numPr>
          <w:ilvl w:val="0"/>
          <w:numId w:val="8"/>
        </w:numPr>
        <w:spacing w:beforeLines="50"/>
        <w:ind w:firstLineChars="0"/>
        <w:jc w:val="left"/>
        <w:rPr>
          <w:rFonts w:cs="Calibri"/>
          <w:szCs w:val="21"/>
        </w:rPr>
      </w:pPr>
      <w:r>
        <w:rPr>
          <w:rFonts w:cs="Calibri" w:hint="eastAsia"/>
          <w:szCs w:val="21"/>
        </w:rPr>
        <w:t>Carefully check whether the rated input voltage of the charger is consistent with the supply vo</w:t>
      </w:r>
      <w:r>
        <w:rPr>
          <w:rFonts w:cs="Calibri" w:hint="eastAsia"/>
          <w:szCs w:val="21"/>
        </w:rPr>
        <w:t xml:space="preserve">ltage. </w:t>
      </w:r>
    </w:p>
    <w:p w:rsidR="00DF7EEC" w:rsidRDefault="00AB795E" w:rsidP="0022261B">
      <w:pPr>
        <w:pStyle w:val="1"/>
        <w:numPr>
          <w:ilvl w:val="0"/>
          <w:numId w:val="8"/>
        </w:numPr>
        <w:spacing w:beforeLines="50"/>
        <w:ind w:firstLineChars="0"/>
        <w:jc w:val="left"/>
        <w:rPr>
          <w:rFonts w:cs="Calibri"/>
          <w:szCs w:val="21"/>
        </w:rPr>
      </w:pPr>
      <w:r>
        <w:rPr>
          <w:rFonts w:cs="Calibri" w:hint="eastAsia"/>
          <w:szCs w:val="21"/>
        </w:rPr>
        <w:t>The battery can be directly put on the bike for charging and can also be taken down from the bike to be charged indoors and at other appropriate places.</w:t>
      </w:r>
    </w:p>
    <w:p w:rsidR="00DF7EEC" w:rsidRDefault="00AB795E" w:rsidP="0022261B">
      <w:pPr>
        <w:pStyle w:val="1"/>
        <w:numPr>
          <w:ilvl w:val="0"/>
          <w:numId w:val="8"/>
        </w:numPr>
        <w:spacing w:beforeLines="50"/>
        <w:ind w:firstLineChars="0"/>
        <w:jc w:val="left"/>
        <w:rPr>
          <w:rFonts w:cs="Calibri"/>
          <w:szCs w:val="21"/>
        </w:rPr>
      </w:pPr>
      <w:r>
        <w:rPr>
          <w:rFonts w:cs="Calibri" w:hint="eastAsia"/>
          <w:szCs w:val="21"/>
        </w:rPr>
        <w:t>Connect the output plug of the charger with the charging port of the battery and then connect t</w:t>
      </w:r>
      <w:r>
        <w:rPr>
          <w:rFonts w:cs="Calibri" w:hint="eastAsia"/>
          <w:szCs w:val="21"/>
        </w:rPr>
        <w:t>he input plug of the charger with AC power supply.</w:t>
      </w:r>
    </w:p>
    <w:p w:rsidR="00DF7EEC" w:rsidRDefault="00AB795E" w:rsidP="0022261B">
      <w:pPr>
        <w:pStyle w:val="1"/>
        <w:numPr>
          <w:ilvl w:val="0"/>
          <w:numId w:val="8"/>
        </w:numPr>
        <w:spacing w:beforeLines="50"/>
        <w:ind w:firstLineChars="0"/>
        <w:jc w:val="left"/>
        <w:rPr>
          <w:rFonts w:cs="Calibri"/>
          <w:szCs w:val="21"/>
        </w:rPr>
      </w:pPr>
      <w:r>
        <w:rPr>
          <w:rFonts w:cs="Calibri" w:hint="eastAsia"/>
          <w:szCs w:val="21"/>
        </w:rPr>
        <w:t>The power indicator of the battery and the charger are on, which means that the charging is connected.</w:t>
      </w:r>
    </w:p>
    <w:p w:rsidR="00DF7EEC" w:rsidRDefault="00AB795E" w:rsidP="0022261B">
      <w:pPr>
        <w:pStyle w:val="1"/>
        <w:numPr>
          <w:ilvl w:val="0"/>
          <w:numId w:val="8"/>
        </w:numPr>
        <w:spacing w:beforeLines="50"/>
        <w:ind w:firstLineChars="0"/>
        <w:jc w:val="left"/>
        <w:rPr>
          <w:rFonts w:cs="Calibri"/>
          <w:szCs w:val="21"/>
        </w:rPr>
      </w:pPr>
      <w:r>
        <w:rPr>
          <w:rFonts w:cs="Calibri" w:hint="eastAsia"/>
          <w:szCs w:val="21"/>
        </w:rPr>
        <w:t>After charging, first pull out the input plug of the charger, then the output plug. It needs 6-8</w:t>
      </w:r>
      <w:r w:rsidR="0088427C">
        <w:rPr>
          <w:rFonts w:cs="Calibri"/>
          <w:szCs w:val="21"/>
        </w:rPr>
        <w:t xml:space="preserve"> </w:t>
      </w:r>
      <w:r>
        <w:rPr>
          <w:rFonts w:cs="Calibri" w:hint="eastAsia"/>
          <w:szCs w:val="21"/>
        </w:rPr>
        <w:t>h</w:t>
      </w:r>
      <w:r w:rsidR="0088427C">
        <w:rPr>
          <w:rFonts w:cs="Calibri"/>
          <w:szCs w:val="21"/>
        </w:rPr>
        <w:t>ou</w:t>
      </w:r>
      <w:r>
        <w:rPr>
          <w:rFonts w:cs="Calibri" w:hint="eastAsia"/>
          <w:szCs w:val="21"/>
        </w:rPr>
        <w:t>rs fo</w:t>
      </w:r>
      <w:r w:rsidR="0088427C">
        <w:rPr>
          <w:rFonts w:cs="Calibri" w:hint="eastAsia"/>
          <w:szCs w:val="21"/>
        </w:rPr>
        <w:t xml:space="preserve">r </w:t>
      </w:r>
      <w:r>
        <w:rPr>
          <w:rFonts w:cs="Calibri" w:hint="eastAsia"/>
          <w:szCs w:val="21"/>
        </w:rPr>
        <w:t>charging, when the indicator turns green instead of being red, then the battery is fully charged.</w:t>
      </w:r>
    </w:p>
    <w:p w:rsidR="00DF7EEC" w:rsidRDefault="00AB795E" w:rsidP="0022261B">
      <w:pPr>
        <w:spacing w:beforeLines="50"/>
        <w:ind w:firstLineChars="200" w:firstLine="420"/>
        <w:jc w:val="left"/>
        <w:rPr>
          <w:rFonts w:cs="Calibri"/>
          <w:szCs w:val="21"/>
        </w:rPr>
      </w:pPr>
      <w:r>
        <w:rPr>
          <w:rFonts w:cs="Calibri" w:hint="eastAsia"/>
          <w:szCs w:val="21"/>
        </w:rPr>
        <w:t xml:space="preserve">A new bike might well be recharged for 8-9 hrs after a deep discharging for the first time. It is to activate the active substances inside the battery. </w:t>
      </w:r>
      <w:r>
        <w:rPr>
          <w:rFonts w:cs="Calibri" w:hint="eastAsia"/>
          <w:szCs w:val="21"/>
        </w:rPr>
        <w:t>Later, it can be re-charged even if its power is not used up.</w:t>
      </w:r>
    </w:p>
    <w:p w:rsidR="00DF7EEC" w:rsidRDefault="0088427C" w:rsidP="0022261B">
      <w:pPr>
        <w:spacing w:beforeLines="50"/>
        <w:ind w:firstLineChars="200" w:firstLine="422"/>
        <w:jc w:val="left"/>
        <w:rPr>
          <w:rFonts w:cs="Calibri"/>
          <w:b/>
          <w:szCs w:val="21"/>
        </w:rPr>
      </w:pPr>
      <w:r>
        <w:rPr>
          <w:rFonts w:cs="Calibri" w:hint="eastAsia"/>
          <w:b/>
          <w:szCs w:val="21"/>
        </w:rPr>
        <w:t>Co</w:t>
      </w:r>
      <w:r>
        <w:rPr>
          <w:rFonts w:cs="Calibri"/>
          <w:b/>
          <w:szCs w:val="21"/>
        </w:rPr>
        <w:t>m</w:t>
      </w:r>
      <w:r w:rsidR="00AB795E">
        <w:rPr>
          <w:rFonts w:cs="Calibri" w:hint="eastAsia"/>
          <w:b/>
          <w:szCs w:val="21"/>
        </w:rPr>
        <w:t>mon sense of charging and use:</w:t>
      </w:r>
    </w:p>
    <w:p w:rsidR="00DF7EEC" w:rsidRDefault="00AB795E" w:rsidP="0022261B">
      <w:pPr>
        <w:spacing w:beforeLines="50"/>
        <w:ind w:firstLineChars="200" w:firstLine="420"/>
        <w:jc w:val="left"/>
        <w:rPr>
          <w:rFonts w:cs="Calibri"/>
          <w:szCs w:val="21"/>
        </w:rPr>
      </w:pPr>
      <w:r>
        <w:rPr>
          <w:rFonts w:cs="Calibri" w:hint="eastAsia"/>
          <w:szCs w:val="21"/>
        </w:rPr>
        <w:t xml:space="preserve">The battery should be charged in a spacious environment, staying away from high temperature, high humidity and close fire, because the battery and the charger are electronic products, high temperature and humidity will corrode electronic components, </w:t>
      </w:r>
      <w:r>
        <w:rPr>
          <w:rFonts w:cs="Calibri"/>
          <w:szCs w:val="21"/>
        </w:rPr>
        <w:t>result</w:t>
      </w:r>
      <w:r>
        <w:rPr>
          <w:rFonts w:cs="Calibri"/>
          <w:szCs w:val="21"/>
        </w:rPr>
        <w:t>ing</w:t>
      </w:r>
      <w:r>
        <w:rPr>
          <w:rFonts w:cs="Calibri" w:hint="eastAsia"/>
          <w:szCs w:val="21"/>
        </w:rPr>
        <w:t xml:space="preserve"> in some harmful gases or smog, and may even cause explosion.</w:t>
      </w:r>
    </w:p>
    <w:p w:rsidR="00DF7EEC" w:rsidRDefault="00AB795E" w:rsidP="0022261B">
      <w:pPr>
        <w:spacing w:beforeLines="50"/>
        <w:ind w:firstLineChars="200" w:firstLine="420"/>
        <w:jc w:val="left"/>
        <w:rPr>
          <w:rFonts w:cs="Calibri"/>
          <w:szCs w:val="21"/>
        </w:rPr>
      </w:pPr>
      <w:r>
        <w:rPr>
          <w:rFonts w:cs="Calibri" w:hint="eastAsia"/>
          <w:szCs w:val="21"/>
        </w:rPr>
        <w:t>The charging time should not be too long, or it may shorten life expectancy of the battery.</w:t>
      </w:r>
    </w:p>
    <w:p w:rsidR="00DF7EEC" w:rsidRDefault="00AB795E" w:rsidP="0022261B">
      <w:pPr>
        <w:spacing w:beforeLines="50"/>
        <w:ind w:firstLineChars="200" w:firstLine="420"/>
        <w:jc w:val="left"/>
        <w:rPr>
          <w:rFonts w:cs="Calibri"/>
          <w:szCs w:val="21"/>
        </w:rPr>
      </w:pPr>
      <w:r>
        <w:rPr>
          <w:rFonts w:cs="Calibri" w:hint="eastAsia"/>
          <w:szCs w:val="21"/>
        </w:rPr>
        <w:t xml:space="preserve">After the battery is fully charged, the power supply should be pulled out as soon as possible, and </w:t>
      </w:r>
      <w:r>
        <w:rPr>
          <w:rFonts w:cs="Calibri" w:hint="eastAsia"/>
          <w:szCs w:val="21"/>
        </w:rPr>
        <w:t>at the same time cut off the connection between the battery and the charger.</w:t>
      </w:r>
    </w:p>
    <w:p w:rsidR="00DF7EEC" w:rsidRDefault="00AB795E">
      <w:pPr>
        <w:jc w:val="left"/>
        <w:rPr>
          <w:rFonts w:cs="Calibri"/>
          <w:szCs w:val="21"/>
        </w:rPr>
      </w:pPr>
      <w:r>
        <w:rPr>
          <w:rFonts w:cs="Calibri" w:hint="eastAsia"/>
          <w:szCs w:val="21"/>
        </w:rPr>
        <w:t>When the battery is not used for a long time, the battery power should be discharged till 50% power left, and it should be charged per month or so.</w:t>
      </w:r>
    </w:p>
    <w:p w:rsidR="00DF7EEC" w:rsidRDefault="00AB795E">
      <w:pPr>
        <w:rPr>
          <w:rFonts w:cs="Calibri"/>
          <w:b/>
          <w:sz w:val="24"/>
          <w:szCs w:val="24"/>
        </w:rPr>
      </w:pPr>
      <w:r>
        <w:rPr>
          <w:rFonts w:cs="Calibri"/>
          <w:b/>
          <w:sz w:val="24"/>
          <w:szCs w:val="24"/>
        </w:rPr>
        <w:t>4.</w:t>
      </w:r>
      <w:r>
        <w:rPr>
          <w:rFonts w:cs="Calibri" w:hint="eastAsia"/>
          <w:b/>
          <w:sz w:val="24"/>
          <w:szCs w:val="24"/>
        </w:rPr>
        <w:t xml:space="preserve">3 </w:t>
      </w:r>
      <w:r>
        <w:rPr>
          <w:rFonts w:cs="Calibri" w:hint="eastAsia"/>
          <w:b/>
          <w:sz w:val="24"/>
          <w:szCs w:val="24"/>
        </w:rPr>
        <w:t xml:space="preserve">Reflection and lighting </w:t>
      </w:r>
      <w:r>
        <w:rPr>
          <w:rFonts w:cs="Calibri" w:hint="eastAsia"/>
          <w:b/>
          <w:sz w:val="24"/>
          <w:szCs w:val="24"/>
        </w:rPr>
        <w:t>system</w:t>
      </w:r>
    </w:p>
    <w:p w:rsidR="00DF7EEC" w:rsidRDefault="00AB795E" w:rsidP="0022261B">
      <w:pPr>
        <w:spacing w:beforeLines="50"/>
        <w:ind w:firstLineChars="200" w:firstLine="420"/>
        <w:jc w:val="left"/>
        <w:rPr>
          <w:rFonts w:cs="Calibri"/>
          <w:szCs w:val="21"/>
        </w:rPr>
      </w:pPr>
      <w:r>
        <w:rPr>
          <w:rFonts w:cs="Calibri" w:hint="eastAsia"/>
          <w:szCs w:val="21"/>
        </w:rPr>
        <w:t>The reflection system includes a reflector on the rim, front and rear passive lamp, backpack, helmet and reflective patch on riding clothes.</w:t>
      </w:r>
    </w:p>
    <w:p w:rsidR="00DF7EEC" w:rsidRDefault="00AB795E" w:rsidP="0022261B">
      <w:pPr>
        <w:spacing w:beforeLines="50"/>
        <w:ind w:firstLineChars="200" w:firstLine="420"/>
        <w:jc w:val="left"/>
        <w:rPr>
          <w:rFonts w:cs="Calibri"/>
          <w:szCs w:val="21"/>
        </w:rPr>
      </w:pPr>
      <w:r>
        <w:rPr>
          <w:rFonts w:cs="Calibri" w:hint="eastAsia"/>
          <w:szCs w:val="21"/>
        </w:rPr>
        <w:lastRenderedPageBreak/>
        <w:t xml:space="preserve">The lighting system is mainly the battery or the self-power-generated front and rear lamp. These items help </w:t>
      </w:r>
      <w:r>
        <w:rPr>
          <w:rFonts w:cs="Calibri" w:hint="eastAsia"/>
          <w:szCs w:val="21"/>
        </w:rPr>
        <w:t>to mark your own position when riding at night, convenient for pedestrians and other vehicles on the roads to avoid.</w:t>
      </w:r>
    </w:p>
    <w:p w:rsidR="00DF7EEC" w:rsidRDefault="00AB795E" w:rsidP="0022261B">
      <w:pPr>
        <w:spacing w:beforeLines="50"/>
        <w:ind w:firstLineChars="150" w:firstLine="315"/>
        <w:jc w:val="left"/>
        <w:rPr>
          <w:rFonts w:cs="Calibri"/>
          <w:szCs w:val="21"/>
        </w:rPr>
      </w:pPr>
      <w:r>
        <w:rPr>
          <w:rFonts w:cs="Calibri" w:hint="eastAsia"/>
          <w:szCs w:val="21"/>
        </w:rPr>
        <w:t>(Tips: please abide by local laws and standards for the reflection and lighting system)</w:t>
      </w:r>
    </w:p>
    <w:p w:rsidR="00DF7EEC" w:rsidRDefault="00DF7EEC" w:rsidP="0022261B">
      <w:pPr>
        <w:spacing w:beforeLines="50"/>
        <w:jc w:val="left"/>
        <w:rPr>
          <w:rFonts w:cs="Calibri"/>
          <w:szCs w:val="21"/>
        </w:rPr>
      </w:pPr>
    </w:p>
    <w:p w:rsidR="00DF7EEC" w:rsidRDefault="00AB795E">
      <w:pPr>
        <w:jc w:val="left"/>
        <w:rPr>
          <w:rFonts w:cs="Calibri"/>
          <w:b/>
          <w:sz w:val="24"/>
          <w:szCs w:val="24"/>
        </w:rPr>
      </w:pPr>
      <w:r>
        <w:rPr>
          <w:rFonts w:cs="Calibri"/>
          <w:b/>
          <w:sz w:val="24"/>
          <w:szCs w:val="24"/>
        </w:rPr>
        <w:t>4.</w:t>
      </w:r>
      <w:r>
        <w:rPr>
          <w:rFonts w:cs="Calibri" w:hint="eastAsia"/>
          <w:b/>
          <w:sz w:val="24"/>
          <w:szCs w:val="24"/>
        </w:rPr>
        <w:t xml:space="preserve">4 </w:t>
      </w:r>
      <w:r>
        <w:rPr>
          <w:rFonts w:cs="Calibri" w:hint="eastAsia"/>
          <w:b/>
          <w:sz w:val="24"/>
          <w:szCs w:val="24"/>
        </w:rPr>
        <w:t>Safety height mark</w:t>
      </w:r>
    </w:p>
    <w:p w:rsidR="00DF7EEC" w:rsidRDefault="00AB795E">
      <w:pPr>
        <w:jc w:val="left"/>
        <w:rPr>
          <w:rFonts w:cs="Calibri"/>
          <w:b/>
          <w:sz w:val="24"/>
          <w:szCs w:val="24"/>
        </w:rPr>
      </w:pPr>
      <w:r>
        <w:rPr>
          <w:rFonts w:cs="Calibri"/>
          <w:b/>
          <w:sz w:val="24"/>
          <w:szCs w:val="24"/>
        </w:rPr>
        <w:t>4.5.1</w:t>
      </w:r>
      <w:r>
        <w:rPr>
          <w:rFonts w:cs="Calibri" w:hint="eastAsia"/>
          <w:b/>
          <w:sz w:val="24"/>
          <w:szCs w:val="24"/>
        </w:rPr>
        <w:t xml:space="preserve"> </w:t>
      </w:r>
      <w:r>
        <w:rPr>
          <w:rFonts w:cs="Calibri" w:hint="eastAsia"/>
          <w:b/>
          <w:sz w:val="24"/>
          <w:szCs w:val="24"/>
        </w:rPr>
        <w:t>Safety height mark of</w:t>
      </w:r>
      <w:r>
        <w:rPr>
          <w:rFonts w:cs="Calibri" w:hint="eastAsia"/>
          <w:b/>
          <w:sz w:val="24"/>
          <w:szCs w:val="24"/>
        </w:rPr>
        <w:t xml:space="preserve"> the stem</w:t>
      </w:r>
    </w:p>
    <w:p w:rsidR="00DF7EEC" w:rsidRDefault="00AB795E" w:rsidP="0022261B">
      <w:pPr>
        <w:spacing w:beforeLines="50"/>
        <w:ind w:firstLineChars="200" w:firstLine="420"/>
        <w:jc w:val="left"/>
        <w:rPr>
          <w:rFonts w:cs="Calibri"/>
          <w:szCs w:val="21"/>
        </w:rPr>
      </w:pPr>
      <w:r>
        <w:rPr>
          <w:rFonts w:cs="Calibri" w:hint="eastAsia"/>
          <w:szCs w:val="21"/>
        </w:rPr>
        <w:t>The stem can be properly adjusted depending on personal riding habit, but the safety mark cannot be exposed</w:t>
      </w:r>
      <w:proofErr w:type="gramStart"/>
      <w:r>
        <w:rPr>
          <w:rFonts w:cs="Calibri" w:hint="eastAsia"/>
          <w:szCs w:val="21"/>
        </w:rPr>
        <w:t>;</w:t>
      </w:r>
      <w:r w:rsidR="0088427C">
        <w:rPr>
          <w:rFonts w:cs="Calibri"/>
          <w:szCs w:val="21"/>
        </w:rPr>
        <w:t xml:space="preserve"> </w:t>
      </w:r>
      <w:r>
        <w:rPr>
          <w:rFonts w:cs="Calibri" w:hint="eastAsia"/>
          <w:szCs w:val="21"/>
        </w:rPr>
        <w:t xml:space="preserve"> It</w:t>
      </w:r>
      <w:proofErr w:type="gramEnd"/>
      <w:r>
        <w:rPr>
          <w:rFonts w:cs="Calibri" w:hint="eastAsia"/>
          <w:szCs w:val="21"/>
        </w:rPr>
        <w:t xml:space="preserve"> may cause serious injury in case of improper operation.</w:t>
      </w:r>
    </w:p>
    <w:p w:rsidR="00DF7EEC" w:rsidRDefault="00AB795E" w:rsidP="0022261B">
      <w:pPr>
        <w:spacing w:beforeLines="50"/>
        <w:ind w:firstLineChars="200" w:firstLine="420"/>
        <w:jc w:val="left"/>
        <w:rPr>
          <w:rFonts w:cs="Calibri"/>
          <w:szCs w:val="21"/>
        </w:rPr>
      </w:pPr>
      <w:r>
        <w:rPr>
          <w:rFonts w:cs="Calibri" w:hint="eastAsia"/>
          <w:szCs w:val="21"/>
        </w:rPr>
        <w:t>Adjustment method:</w:t>
      </w:r>
    </w:p>
    <w:p w:rsidR="00DF7EEC" w:rsidRDefault="00AB795E" w:rsidP="0022261B">
      <w:pPr>
        <w:pStyle w:val="1"/>
        <w:numPr>
          <w:ilvl w:val="0"/>
          <w:numId w:val="9"/>
        </w:numPr>
        <w:spacing w:beforeLines="50"/>
        <w:ind w:firstLineChars="0"/>
        <w:jc w:val="left"/>
        <w:rPr>
          <w:rFonts w:cs="Calibri"/>
          <w:szCs w:val="21"/>
        </w:rPr>
      </w:pPr>
      <w:r>
        <w:rPr>
          <w:rFonts w:cs="Calibri" w:hint="eastAsia"/>
          <w:szCs w:val="21"/>
        </w:rPr>
        <w:t>Loosen the screw in the middle of the stem</w:t>
      </w:r>
    </w:p>
    <w:p w:rsidR="00DF7EEC" w:rsidRDefault="00AB795E" w:rsidP="0022261B">
      <w:pPr>
        <w:pStyle w:val="1"/>
        <w:numPr>
          <w:ilvl w:val="0"/>
          <w:numId w:val="9"/>
        </w:numPr>
        <w:spacing w:beforeLines="50"/>
        <w:ind w:firstLineChars="0"/>
        <w:jc w:val="left"/>
        <w:rPr>
          <w:rFonts w:cs="Calibri"/>
          <w:szCs w:val="21"/>
        </w:rPr>
      </w:pPr>
      <w:r>
        <w:rPr>
          <w:rFonts w:cs="Calibri" w:hint="eastAsia"/>
          <w:szCs w:val="21"/>
        </w:rPr>
        <w:t>Move the stem to</w:t>
      </w:r>
      <w:r>
        <w:rPr>
          <w:rFonts w:cs="Calibri" w:hint="eastAsia"/>
          <w:szCs w:val="21"/>
        </w:rPr>
        <w:t xml:space="preserve"> a certain height, and do not make the safety mark exposed.</w:t>
      </w:r>
    </w:p>
    <w:p w:rsidR="00DF7EEC" w:rsidRDefault="00AB795E" w:rsidP="0022261B">
      <w:pPr>
        <w:pStyle w:val="1"/>
        <w:numPr>
          <w:ilvl w:val="0"/>
          <w:numId w:val="9"/>
        </w:numPr>
        <w:spacing w:beforeLines="50"/>
        <w:ind w:firstLineChars="0"/>
        <w:jc w:val="left"/>
        <w:rPr>
          <w:rFonts w:cs="Calibri"/>
          <w:szCs w:val="21"/>
        </w:rPr>
      </w:pPr>
      <w:r>
        <w:rPr>
          <w:rFonts w:cs="Calibri" w:hint="eastAsia"/>
          <w:szCs w:val="21"/>
        </w:rPr>
        <w:t>Fasten the screw.</w:t>
      </w:r>
    </w:p>
    <w:p w:rsidR="00DF7EEC" w:rsidRDefault="00AB795E">
      <w:pPr>
        <w:jc w:val="left"/>
        <w:rPr>
          <w:rFonts w:cs="Calibri"/>
          <w:b/>
          <w:sz w:val="24"/>
          <w:szCs w:val="24"/>
        </w:rPr>
      </w:pPr>
      <w:r>
        <w:rPr>
          <w:rFonts w:cs="Calibri"/>
          <w:b/>
          <w:sz w:val="24"/>
          <w:szCs w:val="24"/>
        </w:rPr>
        <w:t>4.5.2</w:t>
      </w:r>
      <w:r>
        <w:rPr>
          <w:rFonts w:cs="Calibri" w:hint="eastAsia"/>
          <w:b/>
          <w:sz w:val="24"/>
          <w:szCs w:val="24"/>
        </w:rPr>
        <w:t xml:space="preserve"> </w:t>
      </w:r>
      <w:r>
        <w:rPr>
          <w:rFonts w:cs="Calibri" w:hint="eastAsia"/>
          <w:b/>
          <w:sz w:val="24"/>
          <w:szCs w:val="24"/>
        </w:rPr>
        <w:t>Saddle position</w:t>
      </w:r>
    </w:p>
    <w:p w:rsidR="00DF7EEC" w:rsidRDefault="00AB795E" w:rsidP="0022261B">
      <w:pPr>
        <w:spacing w:beforeLines="50"/>
        <w:ind w:firstLineChars="200" w:firstLine="420"/>
        <w:jc w:val="left"/>
        <w:rPr>
          <w:rFonts w:cs="Calibri"/>
          <w:szCs w:val="21"/>
        </w:rPr>
      </w:pPr>
      <w:r>
        <w:rPr>
          <w:rFonts w:cs="Calibri" w:hint="eastAsia"/>
          <w:szCs w:val="21"/>
        </w:rPr>
        <w:t>When you sit on the saddle to tread on the pedal flatly by heel, when the pedal is at the lowest position, legs slightly stretch, and at this time it is the</w:t>
      </w:r>
      <w:r>
        <w:rPr>
          <w:rFonts w:cs="Calibri" w:hint="eastAsia"/>
          <w:szCs w:val="21"/>
        </w:rPr>
        <w:t xml:space="preserve"> most suitable height; if the rider can tread on the pedal only by toes or legs cannot stretch slightly, fatigue and sports injury will be caused, so there is a careful need for adjustment of the height of the saddle post.</w:t>
      </w:r>
    </w:p>
    <w:p w:rsidR="00DF7EEC" w:rsidRDefault="00DF7EEC" w:rsidP="0022261B">
      <w:pPr>
        <w:spacing w:beforeLines="50"/>
        <w:ind w:firstLineChars="200" w:firstLine="420"/>
        <w:jc w:val="left"/>
        <w:rPr>
          <w:rFonts w:cs="Calibri"/>
          <w:szCs w:val="21"/>
        </w:rPr>
      </w:pPr>
      <w:r w:rsidRPr="00DF7EEC">
        <w:lastRenderedPageBreak/>
        <w:pict>
          <v:shapetype id="_x0000_t202" coordsize="21600,21600" o:spt="202" path="m,l,21600r21600,l21600,xe">
            <v:stroke joinstyle="miter"/>
            <v:path gradientshapeok="t" o:connecttype="rect"/>
          </v:shapetype>
          <v:shape id="_x0000_s1029" type="#_x0000_t202" style="position:absolute;left:0;text-align:left;margin-left:146.55pt;margin-top:249.15pt;width:72.75pt;height:40.65pt;z-index:251665920;mso-width-relative:page;mso-height-relative:page" o:gfxdata="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2lc13YAAAACwEAAA8AAAAAAAAA&#10;AQAgAAAAIgAAAGRycy9kb3ducmV2LnhtbFBLAQIUABQAAAAIAIdO4kA/Z2cSSgIAAHYEAAAOAAAA&#10;AAAAAAEAIAAAACcBAABkcnMvZTJvRG9jLnhtbFBLBQYAAAAABgAGAFkBAADjBQAAAAA=&#10;" fillcolor="white [3201]" strokeweight=".5pt">
            <v:stroke joinstyle="round"/>
            <v:textbox>
              <w:txbxContent>
                <w:p w:rsidR="00DF7EEC" w:rsidRDefault="0088427C">
                  <w:pPr>
                    <w:jc w:val="left"/>
                    <w:rPr>
                      <w:color w:val="000000" w:themeColor="text1"/>
                      <w:szCs w:val="21"/>
                    </w:rPr>
                  </w:pPr>
                  <w:r>
                    <w:rPr>
                      <w:color w:val="000000" w:themeColor="text1"/>
                      <w:szCs w:val="21"/>
                    </w:rPr>
                    <w:t>A</w:t>
                  </w:r>
                  <w:r w:rsidR="00AB795E">
                    <w:rPr>
                      <w:rFonts w:hint="eastAsia"/>
                      <w:color w:val="000000" w:themeColor="text1"/>
                      <w:szCs w:val="21"/>
                    </w:rPr>
                    <w:t>djustable Max position</w:t>
                  </w:r>
                </w:p>
              </w:txbxContent>
            </v:textbox>
          </v:shape>
        </w:pict>
      </w:r>
      <w:r w:rsidRPr="00DF7EEC">
        <w:pict>
          <v:line id="_x0000_s1028" style="position:absolute;left:0;text-align:left;flip:y;z-index:251664896;mso-width-relative:page;mso-height-relative:page" from="124.8pt,243.9pt" to="207.3pt,244.65pt" o:gfxdata="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5ix99cAAAALAQAADwAAAAAAAAABACAAAAAiAAAAZHJzL2Rvd25yZXYueG1sUEsB&#10;AhQAFAAAAAgAh07iQFIFG9AvAgAAKQQAAA4AAAAAAAAAAQAgAAAAJgEAAGRycy9lMm9Eb2MueG1s&#10;UEsFBgAAAAAGAAYAWQEAAMcFAAAAAA==&#10;" strokecolor="#c0504d [3205]" strokeweight="3pt">
            <v:shadow on="t" type="perspective" color="#c00000" opacity="22937f" origin=",.5" offset="0,.63889mm" matrix="655f,,,655f"/>
          </v:line>
        </w:pict>
      </w:r>
      <w:r w:rsidR="00AB795E">
        <w:rPr>
          <w:rFonts w:cs="Calibri"/>
          <w:noProof/>
          <w:szCs w:val="21"/>
          <w:lang w:val="en-GB" w:eastAsia="en-GB"/>
        </w:rPr>
        <w:drawing>
          <wp:inline distT="0" distB="0" distL="114300" distR="114300">
            <wp:extent cx="5273675" cy="3773170"/>
            <wp:effectExtent l="22225" t="22225" r="38100" b="33655"/>
            <wp:docPr id="43" name="图片 43" descr="鞍座 步骤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鞍座 步骤2"/>
                    <pic:cNvPicPr>
                      <a:picLocks noChangeAspect="1"/>
                    </pic:cNvPicPr>
                  </pic:nvPicPr>
                  <pic:blipFill>
                    <a:blip r:embed="rId16" cstate="print"/>
                    <a:stretch>
                      <a:fillRect/>
                    </a:stretch>
                  </pic:blipFill>
                  <pic:spPr>
                    <a:xfrm>
                      <a:off x="0" y="0"/>
                      <a:ext cx="5273675" cy="3773170"/>
                    </a:xfrm>
                    <a:prstGeom prst="rect">
                      <a:avLst/>
                    </a:prstGeom>
                    <a:gradFill>
                      <a:gsLst>
                        <a:gs pos="0">
                          <a:srgbClr val="E30000"/>
                        </a:gs>
                        <a:gs pos="100000">
                          <a:srgbClr val="760303"/>
                        </a:gs>
                      </a:gsLst>
                      <a:lin ang="5400000" scaled="0"/>
                    </a:gradFill>
                    <a:ln w="22225" cmpd="sng">
                      <a:solidFill>
                        <a:schemeClr val="accent1"/>
                      </a:solidFill>
                    </a:ln>
                  </pic:spPr>
                </pic:pic>
              </a:graphicData>
            </a:graphic>
          </wp:inline>
        </w:drawing>
      </w:r>
      <w:r w:rsidR="00AB795E">
        <w:rPr>
          <w:rFonts w:cs="Calibri"/>
          <w:szCs w:val="21"/>
        </w:rPr>
        <w:t xml:space="preserve">        </w:t>
      </w:r>
    </w:p>
    <w:p w:rsidR="00DF7EEC" w:rsidRDefault="00AB795E" w:rsidP="0022261B">
      <w:pPr>
        <w:spacing w:beforeLines="50"/>
        <w:ind w:firstLineChars="200" w:firstLine="420"/>
        <w:jc w:val="left"/>
        <w:rPr>
          <w:rFonts w:cs="Calibri"/>
          <w:szCs w:val="21"/>
        </w:rPr>
      </w:pPr>
      <w:r>
        <w:rPr>
          <w:rFonts w:cs="Calibri" w:hint="eastAsia"/>
          <w:szCs w:val="21"/>
        </w:rPr>
        <w:t>T</w:t>
      </w:r>
      <w:r>
        <w:rPr>
          <w:rFonts w:cs="Calibri"/>
          <w:szCs w:val="21"/>
        </w:rPr>
        <w:t>h</w:t>
      </w:r>
      <w:r>
        <w:rPr>
          <w:rFonts w:cs="Calibri" w:hint="eastAsia"/>
          <w:szCs w:val="21"/>
        </w:rPr>
        <w:t>e s</w:t>
      </w:r>
      <w:r w:rsidR="0088427C">
        <w:rPr>
          <w:rFonts w:cs="Calibri" w:hint="eastAsia"/>
          <w:szCs w:val="21"/>
        </w:rPr>
        <w:t>addle post has a max mark line</w:t>
      </w:r>
      <w:r w:rsidR="0088427C">
        <w:rPr>
          <w:rFonts w:cs="Calibri"/>
          <w:szCs w:val="21"/>
        </w:rPr>
        <w:t xml:space="preserve"> </w:t>
      </w:r>
      <w:r>
        <w:rPr>
          <w:rFonts w:cs="Calibri" w:hint="eastAsia"/>
          <w:szCs w:val="21"/>
        </w:rPr>
        <w:t>that is safety height mark which cannot be exposed. In case of improper use, serious injury may be caused.</w:t>
      </w:r>
    </w:p>
    <w:p w:rsidR="00DF7EEC" w:rsidRDefault="00AB795E" w:rsidP="0022261B">
      <w:pPr>
        <w:spacing w:beforeLines="50"/>
        <w:ind w:firstLineChars="200" w:firstLine="420"/>
        <w:jc w:val="left"/>
        <w:rPr>
          <w:rFonts w:cs="Calibri"/>
          <w:szCs w:val="21"/>
        </w:rPr>
      </w:pPr>
      <w:r>
        <w:rPr>
          <w:rFonts w:cs="Calibri" w:hint="eastAsia"/>
          <w:szCs w:val="21"/>
        </w:rPr>
        <w:t>Saddle angle: In order to avoid leaning forward when riding, it is appropriate for the front end of the</w:t>
      </w:r>
      <w:r>
        <w:rPr>
          <w:rFonts w:cs="Calibri" w:hint="eastAsia"/>
          <w:szCs w:val="21"/>
        </w:rPr>
        <w:t xml:space="preserve"> saddle to lean upward, the front and rear position can be appropriately adjusted based on individual height.</w:t>
      </w:r>
    </w:p>
    <w:p w:rsidR="00DF7EEC" w:rsidRDefault="00AB795E" w:rsidP="0022261B">
      <w:pPr>
        <w:spacing w:beforeLines="50"/>
        <w:ind w:firstLineChars="200" w:firstLine="420"/>
        <w:jc w:val="left"/>
        <w:rPr>
          <w:rFonts w:cs="Calibri"/>
          <w:szCs w:val="21"/>
        </w:rPr>
      </w:pPr>
      <w:r>
        <w:rPr>
          <w:rFonts w:cs="Calibri" w:hint="eastAsia"/>
          <w:szCs w:val="21"/>
        </w:rPr>
        <w:t>Minimum height of the saddle: move the quick release handle to the OPEN position, then put the saddle post to the lowest place, and when the saddl</w:t>
      </w:r>
      <w:r>
        <w:rPr>
          <w:rFonts w:cs="Calibri" w:hint="eastAsia"/>
          <w:szCs w:val="21"/>
        </w:rPr>
        <w:t>e post cannot enter into the saddle tube of the frame, it is the minimum height of the seat.</w:t>
      </w:r>
    </w:p>
    <w:p w:rsidR="00DF7EEC" w:rsidRDefault="00AB795E" w:rsidP="0022261B">
      <w:pPr>
        <w:spacing w:beforeLines="50"/>
        <w:ind w:firstLineChars="200" w:firstLine="420"/>
        <w:jc w:val="left"/>
        <w:rPr>
          <w:rFonts w:cs="Calibri"/>
          <w:szCs w:val="21"/>
        </w:rPr>
      </w:pPr>
      <w:r>
        <w:rPr>
          <w:rFonts w:cs="Calibri" w:hint="eastAsia"/>
          <w:szCs w:val="21"/>
        </w:rPr>
        <w:t>Maximum height of the saddle: move the quick release handle to the OPEN position, then lift the saddle post to the top but the safety line is not exposed, it is th</w:t>
      </w:r>
      <w:r>
        <w:rPr>
          <w:rFonts w:cs="Calibri" w:hint="eastAsia"/>
          <w:szCs w:val="21"/>
        </w:rPr>
        <w:t>e maximum height of the saddle.</w:t>
      </w:r>
    </w:p>
    <w:p w:rsidR="00DF7EEC" w:rsidRDefault="00AB795E" w:rsidP="0088427C">
      <w:pPr>
        <w:spacing w:beforeLines="50"/>
        <w:ind w:firstLineChars="200" w:firstLine="420"/>
        <w:jc w:val="left"/>
        <w:rPr>
          <w:rFonts w:cs="Calibri"/>
          <w:szCs w:val="21"/>
        </w:rPr>
      </w:pPr>
      <w:r>
        <w:rPr>
          <w:rFonts w:cs="Calibri" w:hint="eastAsia"/>
          <w:szCs w:val="21"/>
        </w:rPr>
        <w:t xml:space="preserve">Measuring method: </w:t>
      </w:r>
      <w:r w:rsidR="0088427C">
        <w:rPr>
          <w:rFonts w:cs="Calibri"/>
          <w:szCs w:val="21"/>
        </w:rPr>
        <w:t>P</w:t>
      </w:r>
      <w:r>
        <w:rPr>
          <w:rFonts w:cs="Calibri" w:hint="eastAsia"/>
          <w:szCs w:val="21"/>
        </w:rPr>
        <w:t>lace the b</w:t>
      </w:r>
      <w:r w:rsidR="0088427C">
        <w:rPr>
          <w:rFonts w:cs="Calibri" w:hint="eastAsia"/>
          <w:szCs w:val="21"/>
        </w:rPr>
        <w:t>ike perpendicular to the ground</w:t>
      </w:r>
      <w:r w:rsidR="0088427C">
        <w:rPr>
          <w:rFonts w:cs="Calibri"/>
          <w:szCs w:val="21"/>
        </w:rPr>
        <w:t>.</w:t>
      </w:r>
      <w:r w:rsidR="0088427C">
        <w:rPr>
          <w:rFonts w:cs="Calibri" w:hint="eastAsia"/>
          <w:szCs w:val="21"/>
        </w:rPr>
        <w:t xml:space="preserve"> </w:t>
      </w:r>
      <w:r w:rsidR="0088427C">
        <w:rPr>
          <w:rFonts w:cs="Calibri"/>
          <w:szCs w:val="21"/>
        </w:rPr>
        <w:t>T</w:t>
      </w:r>
      <w:r>
        <w:rPr>
          <w:rFonts w:cs="Calibri" w:hint="eastAsia"/>
          <w:szCs w:val="21"/>
        </w:rPr>
        <w:t>he distance from the highest part of the curved surface of the saddle vertical to the ground is the height of the saddle.</w:t>
      </w:r>
    </w:p>
    <w:p w:rsidR="00DF7EEC" w:rsidRDefault="00AB795E" w:rsidP="0022261B">
      <w:pPr>
        <w:spacing w:beforeLines="50"/>
        <w:ind w:firstLineChars="200" w:firstLine="482"/>
        <w:jc w:val="left"/>
        <w:rPr>
          <w:rFonts w:cs="Calibri"/>
          <w:b/>
          <w:sz w:val="24"/>
          <w:szCs w:val="24"/>
        </w:rPr>
      </w:pPr>
      <w:r>
        <w:rPr>
          <w:rFonts w:cs="Calibri"/>
          <w:b/>
          <w:sz w:val="24"/>
          <w:szCs w:val="24"/>
        </w:rPr>
        <w:t>4.6</w:t>
      </w:r>
      <w:r>
        <w:rPr>
          <w:rFonts w:cs="Calibri" w:hint="eastAsia"/>
          <w:b/>
          <w:sz w:val="24"/>
          <w:szCs w:val="24"/>
        </w:rPr>
        <w:t xml:space="preserve"> </w:t>
      </w:r>
      <w:r>
        <w:rPr>
          <w:rFonts w:cs="Calibri" w:hint="eastAsia"/>
          <w:b/>
          <w:sz w:val="24"/>
          <w:szCs w:val="24"/>
        </w:rPr>
        <w:t>Braking system</w:t>
      </w:r>
    </w:p>
    <w:p w:rsidR="00DF7EEC" w:rsidRDefault="00AB795E" w:rsidP="0022261B">
      <w:pPr>
        <w:spacing w:beforeLines="50"/>
        <w:ind w:firstLineChars="200" w:firstLine="420"/>
        <w:jc w:val="left"/>
        <w:rPr>
          <w:rFonts w:cs="Calibri"/>
          <w:szCs w:val="21"/>
        </w:rPr>
      </w:pPr>
      <w:r>
        <w:rPr>
          <w:rFonts w:cs="Calibri" w:hint="eastAsia"/>
          <w:szCs w:val="21"/>
        </w:rPr>
        <w:t xml:space="preserve">The braking </w:t>
      </w:r>
      <w:r>
        <w:rPr>
          <w:rFonts w:cs="Calibri"/>
          <w:szCs w:val="21"/>
        </w:rPr>
        <w:t xml:space="preserve">system is an accessory necessary for each bike and is the key to traffic safety; before driving, you must understand your braking system, and do a good job in the inspection </w:t>
      </w:r>
      <w:r>
        <w:rPr>
          <w:rFonts w:cs="Calibri"/>
          <w:szCs w:val="21"/>
        </w:rPr>
        <w:lastRenderedPageBreak/>
        <w:t>and adjustment work.</w:t>
      </w:r>
    </w:p>
    <w:p w:rsidR="00DF7EEC" w:rsidRDefault="00AB795E" w:rsidP="0022261B">
      <w:pPr>
        <w:spacing w:beforeLines="50"/>
        <w:ind w:firstLineChars="200" w:firstLine="420"/>
        <w:jc w:val="left"/>
        <w:rPr>
          <w:rFonts w:cs="Calibri"/>
          <w:szCs w:val="21"/>
        </w:rPr>
      </w:pPr>
      <w:r>
        <w:rPr>
          <w:rFonts w:cs="Calibri" w:hint="eastAsia"/>
          <w:szCs w:val="21"/>
        </w:rPr>
        <w:t>The general idea is that upon hard braking, the bike will sur</w:t>
      </w:r>
      <w:r>
        <w:rPr>
          <w:rFonts w:cs="Calibri" w:hint="eastAsia"/>
          <w:szCs w:val="21"/>
        </w:rPr>
        <w:t xml:space="preserve">ely stop in a short distance, but that is wrong. Upon hard braking, when the wheels are suddenly jammed by the brake rubber, the bike will glide horizontally, and it not only is dangerous but the braking distance will be lengthened. Therefore, the concept </w:t>
      </w:r>
      <w:r>
        <w:rPr>
          <w:rFonts w:cs="Calibri" w:hint="eastAsia"/>
          <w:szCs w:val="21"/>
        </w:rPr>
        <w:t xml:space="preserve">should be established is that the braking system is only used to adjust the speed of the bike.               </w:t>
      </w:r>
    </w:p>
    <w:p w:rsidR="00DF7EEC" w:rsidRDefault="00AB795E" w:rsidP="0022261B">
      <w:pPr>
        <w:spacing w:beforeLines="50"/>
        <w:ind w:firstLineChars="200" w:firstLine="420"/>
        <w:jc w:val="left"/>
        <w:rPr>
          <w:rFonts w:cs="Calibri"/>
          <w:szCs w:val="21"/>
        </w:rPr>
      </w:pPr>
      <w:r>
        <w:rPr>
          <w:rFonts w:cs="Calibri" w:hint="eastAsia"/>
          <w:szCs w:val="21"/>
        </w:rPr>
        <w:t>The braking system typically includes a brake handle, brake</w:t>
      </w:r>
      <w:r w:rsidR="0088427C">
        <w:rPr>
          <w:rFonts w:cs="Calibri"/>
          <w:szCs w:val="21"/>
        </w:rPr>
        <w:t xml:space="preserve"> </w:t>
      </w:r>
      <w:r>
        <w:rPr>
          <w:rFonts w:cs="Calibri" w:hint="eastAsia"/>
          <w:szCs w:val="21"/>
        </w:rPr>
        <w:t>(disc brake, V brake, and many other types of brakes) and brake cable.</w:t>
      </w:r>
    </w:p>
    <w:p w:rsidR="00DF7EEC" w:rsidRDefault="00AB795E" w:rsidP="0022261B">
      <w:pPr>
        <w:spacing w:beforeLines="50"/>
        <w:ind w:firstLineChars="200" w:firstLine="420"/>
        <w:jc w:val="left"/>
        <w:rPr>
          <w:rFonts w:cs="Calibri"/>
          <w:szCs w:val="21"/>
        </w:rPr>
      </w:pPr>
      <w:r>
        <w:rPr>
          <w:rFonts w:cs="Calibri" w:hint="eastAsia"/>
          <w:szCs w:val="21"/>
        </w:rPr>
        <w:t>The structure of</w:t>
      </w:r>
      <w:r w:rsidR="0088427C">
        <w:rPr>
          <w:rFonts w:cs="Calibri" w:hint="eastAsia"/>
          <w:szCs w:val="21"/>
        </w:rPr>
        <w:t xml:space="preserve"> the brake handle is as shown</w:t>
      </w:r>
      <w:r w:rsidR="0088427C">
        <w:rPr>
          <w:rFonts w:cs="Calibri"/>
          <w:szCs w:val="21"/>
        </w:rPr>
        <w:t>.</w:t>
      </w:r>
      <w:r>
        <w:rPr>
          <w:rFonts w:cs="Calibri" w:hint="eastAsia"/>
          <w:szCs w:val="21"/>
        </w:rPr>
        <w:t xml:space="preserve"> </w:t>
      </w:r>
      <w:r w:rsidR="0088427C">
        <w:rPr>
          <w:rFonts w:cs="Calibri"/>
          <w:szCs w:val="21"/>
        </w:rPr>
        <w:t>T</w:t>
      </w:r>
      <w:r>
        <w:rPr>
          <w:rFonts w:cs="Calibri" w:hint="eastAsia"/>
          <w:szCs w:val="21"/>
        </w:rPr>
        <w:t>he left brake handle controls the rear brake and the right brake handle controls the front brake.</w:t>
      </w:r>
    </w:p>
    <w:p w:rsidR="00DF7EEC" w:rsidRDefault="00AB795E" w:rsidP="0022261B">
      <w:pPr>
        <w:spacing w:beforeLines="50"/>
        <w:ind w:firstLineChars="200" w:firstLine="420"/>
        <w:jc w:val="left"/>
        <w:rPr>
          <w:rFonts w:cs="Calibri"/>
          <w:szCs w:val="21"/>
        </w:rPr>
      </w:pPr>
      <w:r>
        <w:rPr>
          <w:rFonts w:cs="Calibri" w:hint="eastAsia"/>
          <w:szCs w:val="21"/>
        </w:rPr>
        <w:t>The effective stroke of the brake cable is about a half of the distance betwee</w:t>
      </w:r>
      <w:r w:rsidR="0088427C">
        <w:rPr>
          <w:rFonts w:cs="Calibri" w:hint="eastAsia"/>
          <w:szCs w:val="21"/>
        </w:rPr>
        <w:t>n the brake lever and the grip</w:t>
      </w:r>
      <w:r w:rsidR="0088427C">
        <w:rPr>
          <w:rFonts w:cs="Calibri"/>
          <w:szCs w:val="21"/>
        </w:rPr>
        <w:t>.</w:t>
      </w:r>
    </w:p>
    <w:p w:rsidR="00DF7EEC" w:rsidRDefault="00AB795E" w:rsidP="0022261B">
      <w:pPr>
        <w:spacing w:beforeLines="50"/>
        <w:ind w:firstLineChars="200" w:firstLine="420"/>
        <w:jc w:val="left"/>
        <w:rPr>
          <w:rFonts w:cs="Calibri"/>
          <w:szCs w:val="21"/>
        </w:rPr>
      </w:pPr>
      <w:r>
        <w:rPr>
          <w:rFonts w:cs="Calibri" w:hint="eastAsia"/>
          <w:szCs w:val="21"/>
        </w:rPr>
        <w:t>When the distance between the brake shoe and the rim is too large, it is adjusted by the brake lever or the clamp.</w:t>
      </w:r>
    </w:p>
    <w:p w:rsidR="00DF7EEC" w:rsidRDefault="00AB795E" w:rsidP="0022261B">
      <w:pPr>
        <w:spacing w:beforeLines="50"/>
        <w:ind w:firstLineChars="200" w:firstLine="420"/>
        <w:jc w:val="left"/>
        <w:rPr>
          <w:rFonts w:cs="Calibri"/>
          <w:szCs w:val="21"/>
        </w:rPr>
      </w:pPr>
      <w:r>
        <w:rPr>
          <w:rFonts w:cs="Calibri" w:hint="eastAsia"/>
          <w:szCs w:val="21"/>
        </w:rPr>
        <w:t xml:space="preserve">When the brake cable or brake shoes are worn seriously, replace it timely in order to </w:t>
      </w:r>
      <w:r>
        <w:rPr>
          <w:rFonts w:cs="Calibri"/>
          <w:szCs w:val="21"/>
        </w:rPr>
        <w:t>maintain</w:t>
      </w:r>
      <w:r>
        <w:rPr>
          <w:rFonts w:cs="Calibri" w:hint="eastAsia"/>
          <w:szCs w:val="21"/>
        </w:rPr>
        <w:t xml:space="preserve"> traf</w:t>
      </w:r>
      <w:r>
        <w:rPr>
          <w:rFonts w:cs="Calibri" w:hint="eastAsia"/>
          <w:szCs w:val="21"/>
        </w:rPr>
        <w:t>fic safety.</w:t>
      </w:r>
    </w:p>
    <w:p w:rsidR="00DF7EEC" w:rsidRDefault="00AB795E" w:rsidP="0022261B">
      <w:pPr>
        <w:spacing w:beforeLines="50"/>
        <w:ind w:firstLineChars="200" w:firstLine="420"/>
        <w:jc w:val="left"/>
        <w:rPr>
          <w:rFonts w:cs="Calibri"/>
          <w:szCs w:val="21"/>
        </w:rPr>
      </w:pPr>
      <w:r>
        <w:rPr>
          <w:rFonts w:cs="Calibri" w:hint="eastAsia"/>
          <w:szCs w:val="21"/>
        </w:rPr>
        <w:t>When riding in rainy days, the function of any gate device will be weakened, so please keep a longer safe braking distance and reduce the speed.</w:t>
      </w:r>
    </w:p>
    <w:p w:rsidR="00DF7EEC" w:rsidRDefault="00AB795E" w:rsidP="0022261B">
      <w:pPr>
        <w:spacing w:beforeLines="50"/>
        <w:ind w:firstLineChars="200" w:firstLine="420"/>
        <w:jc w:val="left"/>
        <w:rPr>
          <w:rFonts w:cs="Calibri"/>
          <w:szCs w:val="21"/>
        </w:rPr>
      </w:pPr>
      <w:r>
        <w:rPr>
          <w:rFonts w:cs="Calibri" w:hint="eastAsia"/>
          <w:szCs w:val="21"/>
        </w:rPr>
        <w:t>The surface on the brake disc, brake shoes cannot be oiled, so as to avoid serious damage.</w:t>
      </w:r>
    </w:p>
    <w:p w:rsidR="00DF7EEC" w:rsidRDefault="00AB795E" w:rsidP="00420D1A">
      <w:pPr>
        <w:spacing w:beforeLines="50"/>
        <w:ind w:firstLineChars="200" w:firstLine="420"/>
        <w:jc w:val="left"/>
        <w:rPr>
          <w:rFonts w:cs="Calibri"/>
          <w:szCs w:val="21"/>
        </w:rPr>
      </w:pPr>
      <w:r>
        <w:rPr>
          <w:rFonts w:cs="Calibri" w:hint="eastAsia"/>
          <w:szCs w:val="21"/>
        </w:rPr>
        <w:t>If the b</w:t>
      </w:r>
      <w:r>
        <w:rPr>
          <w:rFonts w:cs="Calibri" w:hint="eastAsia"/>
          <w:szCs w:val="21"/>
        </w:rPr>
        <w:t>rake cable is ripped, it may cause the brake cable to be broken and this is very dangerous, please replace timely.</w:t>
      </w:r>
    </w:p>
    <w:p w:rsidR="00DF7EEC" w:rsidRDefault="00AB795E">
      <w:pPr>
        <w:rPr>
          <w:rFonts w:cs="Calibri"/>
          <w:b/>
          <w:sz w:val="24"/>
          <w:szCs w:val="24"/>
        </w:rPr>
      </w:pPr>
      <w:r>
        <w:rPr>
          <w:rFonts w:cs="Calibri"/>
          <w:b/>
          <w:sz w:val="24"/>
          <w:szCs w:val="24"/>
        </w:rPr>
        <w:t>4.7</w:t>
      </w:r>
      <w:r>
        <w:rPr>
          <w:rFonts w:cs="Calibri" w:hint="eastAsia"/>
          <w:b/>
          <w:sz w:val="24"/>
          <w:szCs w:val="24"/>
        </w:rPr>
        <w:t xml:space="preserve"> </w:t>
      </w:r>
      <w:r>
        <w:rPr>
          <w:rFonts w:cs="Calibri" w:hint="eastAsia"/>
          <w:b/>
          <w:sz w:val="24"/>
          <w:szCs w:val="24"/>
        </w:rPr>
        <w:t>Speed control system</w:t>
      </w:r>
    </w:p>
    <w:p w:rsidR="00DF7EEC" w:rsidRDefault="00AB795E" w:rsidP="0022261B">
      <w:pPr>
        <w:spacing w:beforeLines="50"/>
        <w:ind w:firstLineChars="200" w:firstLine="420"/>
        <w:jc w:val="left"/>
        <w:rPr>
          <w:rFonts w:cs="Calibri"/>
          <w:szCs w:val="21"/>
        </w:rPr>
      </w:pPr>
      <w:r>
        <w:rPr>
          <w:rFonts w:cs="Calibri" w:hint="eastAsia"/>
          <w:szCs w:val="21"/>
        </w:rPr>
        <w:t xml:space="preserve">The speed control system is used to cater for various terrain and clockwise and </w:t>
      </w:r>
      <w:r>
        <w:rPr>
          <w:rFonts w:cs="Calibri"/>
          <w:szCs w:val="21"/>
        </w:rPr>
        <w:t>counterclockwise</w:t>
      </w:r>
      <w:r>
        <w:rPr>
          <w:rFonts w:cs="Calibri" w:hint="eastAsia"/>
          <w:szCs w:val="21"/>
        </w:rPr>
        <w:t xml:space="preserve"> wind conditions, a</w:t>
      </w:r>
      <w:r>
        <w:rPr>
          <w:rFonts w:cs="Calibri" w:hint="eastAsia"/>
          <w:szCs w:val="21"/>
        </w:rPr>
        <w:t xml:space="preserve">nd to mix with physical strength appropriately. </w:t>
      </w:r>
    </w:p>
    <w:p w:rsidR="00DF7EEC" w:rsidRDefault="00AB795E" w:rsidP="0022261B">
      <w:pPr>
        <w:spacing w:beforeLines="50"/>
        <w:ind w:firstLineChars="200" w:firstLine="420"/>
        <w:jc w:val="left"/>
        <w:rPr>
          <w:rFonts w:cs="Calibri"/>
          <w:szCs w:val="21"/>
        </w:rPr>
      </w:pPr>
      <w:r>
        <w:rPr>
          <w:rFonts w:cs="Calibri" w:hint="eastAsia"/>
          <w:szCs w:val="21"/>
        </w:rPr>
        <w:t>The entire speed control system includes a derailleur, front and back fender, chain plate, and flywheel and shift cables.</w:t>
      </w:r>
    </w:p>
    <w:p w:rsidR="00DF7EEC" w:rsidRDefault="00AB795E" w:rsidP="0022261B">
      <w:pPr>
        <w:spacing w:beforeLines="50"/>
        <w:ind w:firstLineChars="200" w:firstLine="420"/>
        <w:jc w:val="left"/>
        <w:rPr>
          <w:rFonts w:cs="Calibri"/>
          <w:szCs w:val="21"/>
        </w:rPr>
      </w:pPr>
      <w:r>
        <w:rPr>
          <w:rFonts w:cs="Calibri" w:hint="eastAsia"/>
          <w:szCs w:val="21"/>
        </w:rPr>
        <w:t>The number of speed change series is the number of fluted disc</w:t>
      </w:r>
      <w:r>
        <w:rPr>
          <w:rFonts w:cs="Calibri" w:hint="eastAsia"/>
          <w:szCs w:val="21"/>
        </w:rPr>
        <w:t>×</w:t>
      </w:r>
      <w:r>
        <w:rPr>
          <w:rFonts w:cs="Calibri" w:hint="eastAsia"/>
          <w:szCs w:val="21"/>
        </w:rPr>
        <w:t>the number of flywheel</w:t>
      </w:r>
      <w:r>
        <w:rPr>
          <w:rFonts w:cs="Calibri" w:hint="eastAsia"/>
          <w:szCs w:val="21"/>
        </w:rPr>
        <w:t xml:space="preserve"> pieces</w:t>
      </w:r>
    </w:p>
    <w:p w:rsidR="00DF7EEC" w:rsidRDefault="00AB795E" w:rsidP="0022261B">
      <w:pPr>
        <w:spacing w:beforeLines="50"/>
        <w:ind w:firstLineChars="200" w:firstLine="420"/>
        <w:jc w:val="left"/>
        <w:rPr>
          <w:rFonts w:cs="Calibri"/>
          <w:szCs w:val="21"/>
        </w:rPr>
      </w:pPr>
      <w:r>
        <w:rPr>
          <w:rFonts w:cs="Calibri" w:hint="eastAsia"/>
          <w:szCs w:val="21"/>
        </w:rPr>
        <w:t xml:space="preserve">For example: three pieces of chain plate </w:t>
      </w:r>
      <w:r>
        <w:rPr>
          <w:rFonts w:cs="Calibri" w:hint="eastAsia"/>
          <w:szCs w:val="21"/>
        </w:rPr>
        <w:t>×</w:t>
      </w:r>
      <w:r>
        <w:rPr>
          <w:rFonts w:cs="Calibri" w:hint="eastAsia"/>
          <w:szCs w:val="21"/>
        </w:rPr>
        <w:t xml:space="preserve"> </w:t>
      </w:r>
      <w:r>
        <w:rPr>
          <w:rFonts w:cs="Calibri" w:hint="eastAsia"/>
          <w:szCs w:val="21"/>
        </w:rPr>
        <w:t>7</w:t>
      </w:r>
      <w:r>
        <w:rPr>
          <w:rFonts w:cs="Calibri" w:hint="eastAsia"/>
          <w:szCs w:val="21"/>
        </w:rPr>
        <w:t xml:space="preserve"> flywheel pieces =</w:t>
      </w:r>
      <w:r>
        <w:rPr>
          <w:rFonts w:cs="Calibri" w:hint="eastAsia"/>
          <w:szCs w:val="21"/>
        </w:rPr>
        <w:t>21</w:t>
      </w:r>
      <w:r w:rsidR="00420D1A">
        <w:rPr>
          <w:rFonts w:cs="Calibri" w:hint="eastAsia"/>
          <w:szCs w:val="21"/>
        </w:rPr>
        <w:t xml:space="preserve"> speed change series</w:t>
      </w:r>
      <w:r>
        <w:rPr>
          <w:rFonts w:cs="Calibri" w:hint="eastAsia"/>
          <w:szCs w:val="21"/>
        </w:rPr>
        <w:t xml:space="preserve"> and so on.</w:t>
      </w:r>
    </w:p>
    <w:p w:rsidR="00DF7EEC" w:rsidRDefault="00AB795E">
      <w:pPr>
        <w:rPr>
          <w:rFonts w:cs="Calibri"/>
          <w:b/>
          <w:sz w:val="24"/>
          <w:szCs w:val="24"/>
        </w:rPr>
      </w:pPr>
      <w:r>
        <w:rPr>
          <w:rFonts w:cs="Calibri"/>
          <w:b/>
          <w:sz w:val="24"/>
          <w:szCs w:val="24"/>
        </w:rPr>
        <w:lastRenderedPageBreak/>
        <w:t>4.7.1</w:t>
      </w:r>
      <w:r w:rsidR="00420D1A">
        <w:rPr>
          <w:rFonts w:cs="Calibri"/>
          <w:b/>
          <w:sz w:val="24"/>
          <w:szCs w:val="24"/>
        </w:rPr>
        <w:t xml:space="preserve"> </w:t>
      </w:r>
      <w:r>
        <w:rPr>
          <w:rFonts w:cs="Calibri" w:hint="eastAsia"/>
          <w:b/>
          <w:sz w:val="24"/>
          <w:szCs w:val="24"/>
        </w:rPr>
        <w:t>Derailleur</w:t>
      </w:r>
    </w:p>
    <w:p w:rsidR="00DF7EEC" w:rsidRDefault="00AB795E" w:rsidP="0022261B">
      <w:pPr>
        <w:spacing w:beforeLines="50"/>
        <w:jc w:val="left"/>
        <w:rPr>
          <w:rFonts w:cs="Calibri"/>
          <w:szCs w:val="21"/>
        </w:rPr>
      </w:pPr>
      <w:r>
        <w:rPr>
          <w:rFonts w:cs="Calibri" w:hint="eastAsia"/>
          <w:b/>
          <w:sz w:val="24"/>
          <w:szCs w:val="24"/>
        </w:rPr>
        <w:t>Type of derailleur: dial type (as shown)</w:t>
      </w:r>
      <w:r>
        <w:rPr>
          <w:rFonts w:cs="Calibri" w:hint="eastAsia"/>
          <w:b/>
          <w:sz w:val="24"/>
          <w:szCs w:val="24"/>
        </w:rPr>
        <w:br/>
      </w:r>
      <w:r>
        <w:rPr>
          <w:rFonts w:cs="Calibri" w:hint="eastAsia"/>
          <w:noProof/>
          <w:szCs w:val="21"/>
          <w:lang w:val="en-GB" w:eastAsia="en-GB"/>
        </w:rPr>
        <w:drawing>
          <wp:inline distT="0" distB="0" distL="114300" distR="114300">
            <wp:extent cx="1831975" cy="1101090"/>
            <wp:effectExtent l="0" t="0" r="15875" b="3810"/>
            <wp:docPr id="19" name="图片 19" descr="a5ah26 21速 禧玛诺 指拨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5ah26 21速 禧玛诺 指拨器"/>
                    <pic:cNvPicPr>
                      <a:picLocks noChangeAspect="1"/>
                    </pic:cNvPicPr>
                  </pic:nvPicPr>
                  <pic:blipFill>
                    <a:blip r:embed="rId17" cstate="print"/>
                    <a:stretch>
                      <a:fillRect/>
                    </a:stretch>
                  </pic:blipFill>
                  <pic:spPr>
                    <a:xfrm>
                      <a:off x="0" y="0"/>
                      <a:ext cx="1831975" cy="1101090"/>
                    </a:xfrm>
                    <a:prstGeom prst="rect">
                      <a:avLst/>
                    </a:prstGeom>
                  </pic:spPr>
                </pic:pic>
              </a:graphicData>
            </a:graphic>
          </wp:inline>
        </w:drawing>
      </w:r>
    </w:p>
    <w:p w:rsidR="00DF7EEC" w:rsidRDefault="00AB795E" w:rsidP="0022261B">
      <w:pPr>
        <w:spacing w:beforeLines="50"/>
        <w:jc w:val="left"/>
        <w:rPr>
          <w:rFonts w:cs="Calibri"/>
          <w:szCs w:val="21"/>
        </w:rPr>
      </w:pPr>
      <w:r>
        <w:rPr>
          <w:rFonts w:cs="Calibri" w:hint="eastAsia"/>
          <w:szCs w:val="21"/>
        </w:rPr>
        <w:t xml:space="preserve">The derailleur is </w:t>
      </w:r>
      <w:r>
        <w:rPr>
          <w:rFonts w:cs="Calibri"/>
          <w:szCs w:val="21"/>
        </w:rPr>
        <w:t>separately</w:t>
      </w:r>
      <w:r>
        <w:rPr>
          <w:rFonts w:cs="Calibri" w:hint="eastAsia"/>
          <w:szCs w:val="21"/>
        </w:rPr>
        <w:t xml:space="preserve"> positioned on both sides of the handle, and the left controls the front one, the right controls the rear one.</w:t>
      </w:r>
      <w:r>
        <w:rPr>
          <w:rFonts w:cs="Calibri" w:hint="eastAsia"/>
          <w:szCs w:val="21"/>
        </w:rPr>
        <w:br/>
      </w:r>
    </w:p>
    <w:p w:rsidR="00DF7EEC" w:rsidRDefault="00AB795E">
      <w:pPr>
        <w:rPr>
          <w:rFonts w:cs="Calibri"/>
          <w:b/>
          <w:sz w:val="24"/>
          <w:szCs w:val="24"/>
        </w:rPr>
      </w:pPr>
      <w:r>
        <w:rPr>
          <w:rFonts w:cs="Calibri"/>
          <w:b/>
          <w:sz w:val="24"/>
          <w:szCs w:val="24"/>
        </w:rPr>
        <w:t>4.7.2</w:t>
      </w:r>
      <w:r w:rsidR="00420D1A">
        <w:rPr>
          <w:rFonts w:cs="Calibri"/>
          <w:b/>
          <w:sz w:val="24"/>
          <w:szCs w:val="24"/>
        </w:rPr>
        <w:t xml:space="preserve"> </w:t>
      </w:r>
      <w:r>
        <w:rPr>
          <w:rFonts w:cs="Calibri" w:hint="eastAsia"/>
          <w:b/>
          <w:sz w:val="24"/>
          <w:szCs w:val="24"/>
        </w:rPr>
        <w:t>Adjustment of the derailleur</w:t>
      </w:r>
    </w:p>
    <w:p w:rsidR="00DF7EEC" w:rsidRDefault="00AB795E">
      <w:pPr>
        <w:rPr>
          <w:rFonts w:cs="Calibri"/>
          <w:sz w:val="24"/>
          <w:szCs w:val="24"/>
        </w:rPr>
      </w:pPr>
      <w:r>
        <w:rPr>
          <w:rFonts w:cs="Calibri" w:hint="eastAsia"/>
          <w:sz w:val="24"/>
          <w:szCs w:val="24"/>
        </w:rPr>
        <w:t>The derailleur is classified into the front derailleur and back derailleur</w:t>
      </w:r>
    </w:p>
    <w:p w:rsidR="00DF7EEC" w:rsidRDefault="00AB795E" w:rsidP="0022261B">
      <w:pPr>
        <w:spacing w:beforeLines="50"/>
        <w:jc w:val="left"/>
        <w:rPr>
          <w:rFonts w:cs="Calibri"/>
          <w:szCs w:val="21"/>
        </w:rPr>
      </w:pPr>
      <w:r>
        <w:rPr>
          <w:noProof/>
          <w:lang w:val="en-GB" w:eastAsia="en-GB"/>
        </w:rPr>
        <w:drawing>
          <wp:anchor distT="0" distB="0" distL="114300" distR="114300" simplePos="0" relativeHeight="251649536" behindDoc="0" locked="0" layoutInCell="1" allowOverlap="1">
            <wp:simplePos x="0" y="0"/>
            <wp:positionH relativeFrom="margin">
              <wp:posOffset>2944495</wp:posOffset>
            </wp:positionH>
            <wp:positionV relativeFrom="margin">
              <wp:posOffset>3368675</wp:posOffset>
            </wp:positionV>
            <wp:extent cx="2292985" cy="1535430"/>
            <wp:effectExtent l="0" t="0" r="12065" b="7620"/>
            <wp:wrapSquare wrapText="bothSides"/>
            <wp:docPr id="120" name="图片 30" descr="C:\Users\user\Desktop\说明书\后变速.jpg后变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0" descr="C:\Users\user\Desktop\说明书\后变速.jpg后变速"/>
                    <pic:cNvPicPr>
                      <a:picLocks noChangeAspect="1" noChangeArrowheads="1"/>
                    </pic:cNvPicPr>
                  </pic:nvPicPr>
                  <pic:blipFill>
                    <a:blip r:embed="rId18" cstate="print"/>
                    <a:srcRect/>
                    <a:stretch>
                      <a:fillRect/>
                    </a:stretch>
                  </pic:blipFill>
                  <pic:spPr>
                    <a:xfrm>
                      <a:off x="0" y="0"/>
                      <a:ext cx="2292985" cy="1535430"/>
                    </a:xfrm>
                    <a:prstGeom prst="rect">
                      <a:avLst/>
                    </a:prstGeom>
                    <a:noFill/>
                  </pic:spPr>
                </pic:pic>
              </a:graphicData>
            </a:graphic>
          </wp:anchor>
        </w:drawing>
      </w:r>
      <w:r>
        <w:rPr>
          <w:rFonts w:cs="Calibri" w:hint="eastAsia"/>
          <w:szCs w:val="21"/>
        </w:rPr>
        <w:t>When the shift cables are loose or</w:t>
      </w:r>
      <w:r>
        <w:rPr>
          <w:rFonts w:cs="Calibri" w:hint="eastAsia"/>
          <w:szCs w:val="21"/>
        </w:rPr>
        <w:t xml:space="preserve"> too tight, if the speed controller doesn</w:t>
      </w:r>
      <w:r>
        <w:rPr>
          <w:rFonts w:cs="Calibri"/>
          <w:szCs w:val="21"/>
        </w:rPr>
        <w:t>’</w:t>
      </w:r>
      <w:r>
        <w:rPr>
          <w:rFonts w:cs="Calibri" w:hint="eastAsia"/>
          <w:szCs w:val="21"/>
        </w:rPr>
        <w:t xml:space="preserve">t work properly or the chain falls off, the H, L bolt is adjusted. </w:t>
      </w:r>
    </w:p>
    <w:p w:rsidR="00DF7EEC" w:rsidRDefault="00AB795E" w:rsidP="0022261B">
      <w:pPr>
        <w:spacing w:beforeLines="50"/>
        <w:ind w:firstLineChars="200" w:firstLine="420"/>
        <w:jc w:val="left"/>
        <w:rPr>
          <w:rFonts w:cs="Calibri"/>
          <w:szCs w:val="21"/>
        </w:rPr>
      </w:pPr>
      <w:r>
        <w:rPr>
          <w:rFonts w:cs="Calibri" w:hint="eastAsia"/>
          <w:szCs w:val="21"/>
        </w:rPr>
        <w:t>H bolt: when the chain speed changes to the biggest fluted disc, the chain will fall off, and the H bolt will be locked. But if it is too tight, t</w:t>
      </w:r>
      <w:r>
        <w:rPr>
          <w:rFonts w:cs="Calibri" w:hint="eastAsia"/>
          <w:szCs w:val="21"/>
        </w:rPr>
        <w:t>he chain can</w:t>
      </w:r>
      <w:r>
        <w:rPr>
          <w:rFonts w:cs="Calibri"/>
          <w:szCs w:val="21"/>
        </w:rPr>
        <w:t>’</w:t>
      </w:r>
      <w:r>
        <w:rPr>
          <w:rFonts w:cs="Calibri" w:hint="eastAsia"/>
          <w:szCs w:val="21"/>
        </w:rPr>
        <w:t>t climb to the biggest fluted disc.</w:t>
      </w:r>
    </w:p>
    <w:p w:rsidR="00DF7EEC" w:rsidRPr="00417E9B" w:rsidRDefault="00AB795E" w:rsidP="00417E9B">
      <w:pPr>
        <w:spacing w:beforeLines="50"/>
        <w:ind w:firstLineChars="200" w:firstLine="420"/>
        <w:jc w:val="left"/>
        <w:rPr>
          <w:rFonts w:cs="Calibri"/>
          <w:szCs w:val="21"/>
        </w:rPr>
      </w:pPr>
      <w:r>
        <w:rPr>
          <w:rFonts w:cs="Calibri" w:hint="eastAsia"/>
          <w:szCs w:val="21"/>
        </w:rPr>
        <w:t>L bolt: when the chain is toward the inside fluted disc and the chain falls off, the L bolt is locked. But if it is too tight, the speed change can</w:t>
      </w:r>
      <w:r>
        <w:rPr>
          <w:rFonts w:cs="Calibri"/>
          <w:szCs w:val="21"/>
        </w:rPr>
        <w:t>’</w:t>
      </w:r>
      <w:r>
        <w:rPr>
          <w:rFonts w:cs="Calibri" w:hint="eastAsia"/>
          <w:szCs w:val="21"/>
        </w:rPr>
        <w:t>t be downward. Therefore it is appropriate to adjust the H,</w:t>
      </w:r>
      <w:r>
        <w:rPr>
          <w:rFonts w:cs="Calibri" w:hint="eastAsia"/>
          <w:szCs w:val="21"/>
        </w:rPr>
        <w:t xml:space="preserve"> L bolt to a suitable position.</w:t>
      </w:r>
    </w:p>
    <w:p w:rsidR="00DF7EEC" w:rsidRDefault="00AB795E">
      <w:pPr>
        <w:rPr>
          <w:rFonts w:cs="Calibri"/>
          <w:b/>
          <w:sz w:val="24"/>
          <w:szCs w:val="24"/>
        </w:rPr>
      </w:pPr>
      <w:r>
        <w:rPr>
          <w:rFonts w:cs="Calibri"/>
          <w:b/>
          <w:sz w:val="24"/>
          <w:szCs w:val="24"/>
        </w:rPr>
        <w:t>4.7.3</w:t>
      </w:r>
      <w:r w:rsidR="00417E9B">
        <w:rPr>
          <w:rFonts w:cs="Calibri"/>
          <w:b/>
          <w:sz w:val="24"/>
          <w:szCs w:val="24"/>
        </w:rPr>
        <w:t xml:space="preserve"> </w:t>
      </w:r>
      <w:r>
        <w:rPr>
          <w:rFonts w:cs="Calibri" w:hint="eastAsia"/>
          <w:b/>
          <w:sz w:val="24"/>
          <w:szCs w:val="24"/>
        </w:rPr>
        <w:t xml:space="preserve">Chain </w:t>
      </w:r>
    </w:p>
    <w:p w:rsidR="00DF7EEC" w:rsidRDefault="00417E9B" w:rsidP="0022261B">
      <w:pPr>
        <w:spacing w:beforeLines="50"/>
        <w:ind w:firstLineChars="200" w:firstLine="420"/>
        <w:jc w:val="left"/>
        <w:rPr>
          <w:rFonts w:cs="Calibri"/>
          <w:szCs w:val="21"/>
        </w:rPr>
      </w:pPr>
      <w:r>
        <w:rPr>
          <w:rFonts w:cs="Calibri"/>
          <w:szCs w:val="21"/>
        </w:rPr>
        <w:t>If</w:t>
      </w:r>
      <w:r w:rsidR="00AB795E">
        <w:rPr>
          <w:rFonts w:cs="Calibri" w:hint="eastAsia"/>
          <w:szCs w:val="21"/>
        </w:rPr>
        <w:t xml:space="preserve"> the chain has not meshed with the chain wheel correctly, thus affecting the cycl</w:t>
      </w:r>
      <w:r>
        <w:rPr>
          <w:rFonts w:cs="Calibri" w:hint="eastAsia"/>
          <w:szCs w:val="21"/>
        </w:rPr>
        <w:t>ing performance</w:t>
      </w:r>
      <w:r>
        <w:rPr>
          <w:rFonts w:cs="Calibri"/>
          <w:szCs w:val="21"/>
        </w:rPr>
        <w:t>,</w:t>
      </w:r>
      <w:r w:rsidR="00AB795E">
        <w:rPr>
          <w:rFonts w:cs="Calibri" w:hint="eastAsia"/>
          <w:szCs w:val="21"/>
        </w:rPr>
        <w:t xml:space="preserve"> </w:t>
      </w:r>
      <w:r w:rsidR="00AB795E">
        <w:rPr>
          <w:rFonts w:cs="Calibri" w:hint="eastAsia"/>
          <w:szCs w:val="21"/>
        </w:rPr>
        <w:t>the chain should be timely adjusted.</w:t>
      </w:r>
    </w:p>
    <w:p w:rsidR="00DF7EEC" w:rsidRDefault="00AB795E" w:rsidP="0022261B">
      <w:pPr>
        <w:spacing w:beforeLines="50"/>
        <w:ind w:firstLineChars="200" w:firstLine="420"/>
        <w:jc w:val="left"/>
        <w:rPr>
          <w:rFonts w:cs="Calibri"/>
          <w:szCs w:val="21"/>
        </w:rPr>
      </w:pPr>
      <w:r>
        <w:rPr>
          <w:rFonts w:cs="Calibri" w:hint="eastAsia"/>
          <w:noProof/>
          <w:szCs w:val="21"/>
          <w:lang w:val="en-GB" w:eastAsia="en-GB"/>
        </w:rPr>
        <w:drawing>
          <wp:anchor distT="0" distB="0" distL="114300" distR="114300" simplePos="0" relativeHeight="251651584" behindDoc="0" locked="0" layoutInCell="1" allowOverlap="1">
            <wp:simplePos x="0" y="0"/>
            <wp:positionH relativeFrom="column">
              <wp:posOffset>-47625</wp:posOffset>
            </wp:positionH>
            <wp:positionV relativeFrom="paragraph">
              <wp:posOffset>252095</wp:posOffset>
            </wp:positionV>
            <wp:extent cx="3223895" cy="1715135"/>
            <wp:effectExtent l="0" t="0" r="14605" b="18415"/>
            <wp:wrapSquare wrapText="bothSides"/>
            <wp:docPr id="48" name="图片 48" descr="白色链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白色链条"/>
                    <pic:cNvPicPr>
                      <a:picLocks noChangeAspect="1"/>
                    </pic:cNvPicPr>
                  </pic:nvPicPr>
                  <pic:blipFill>
                    <a:blip r:embed="rId19" cstate="print"/>
                    <a:stretch>
                      <a:fillRect/>
                    </a:stretch>
                  </pic:blipFill>
                  <pic:spPr>
                    <a:xfrm>
                      <a:off x="0" y="0"/>
                      <a:ext cx="3223895" cy="1715135"/>
                    </a:xfrm>
                    <a:prstGeom prst="rect">
                      <a:avLst/>
                    </a:prstGeom>
                  </pic:spPr>
                </pic:pic>
              </a:graphicData>
            </a:graphic>
          </wp:anchor>
        </w:drawing>
      </w:r>
      <w:r>
        <w:rPr>
          <w:rFonts w:cs="Calibri" w:hint="eastAsia"/>
          <w:szCs w:val="21"/>
        </w:rPr>
        <w:t>To determine the length of the chain: adjust the front derailleur to the lowest shift (the smallest tooth of the chain ring) and also adjust the back fender to the lowest s</w:t>
      </w:r>
      <w:r>
        <w:rPr>
          <w:rFonts w:cs="Calibri" w:hint="eastAsia"/>
          <w:szCs w:val="21"/>
        </w:rPr>
        <w:t xml:space="preserve">hift </w:t>
      </w:r>
      <w:proofErr w:type="gramStart"/>
      <w:r>
        <w:rPr>
          <w:rFonts w:cs="Calibri" w:hint="eastAsia"/>
          <w:szCs w:val="21"/>
        </w:rPr>
        <w:t>( the</w:t>
      </w:r>
      <w:proofErr w:type="gramEnd"/>
      <w:r>
        <w:rPr>
          <w:rFonts w:cs="Calibri" w:hint="eastAsia"/>
          <w:szCs w:val="21"/>
        </w:rPr>
        <w:t xml:space="preserve"> smallest tooth of the flywheel) to check whether the chain sag is more than 15mm (as shown). If it is more than 15mm, the chain is too long, please go to </w:t>
      </w:r>
      <w:r>
        <w:rPr>
          <w:rFonts w:cs="Calibri" w:hint="eastAsia"/>
          <w:szCs w:val="21"/>
        </w:rPr>
        <w:lastRenderedPageBreak/>
        <w:t xml:space="preserve">your </w:t>
      </w:r>
      <w:r>
        <w:rPr>
          <w:rFonts w:cs="Calibri"/>
          <w:szCs w:val="21"/>
        </w:rPr>
        <w:t>sup</w:t>
      </w:r>
      <w:r>
        <w:rPr>
          <w:rFonts w:cs="Calibri" w:hint="eastAsia"/>
          <w:szCs w:val="21"/>
        </w:rPr>
        <w:t>plier to shorten the chain in order to maintain the best cycling performance of you</w:t>
      </w:r>
      <w:r>
        <w:rPr>
          <w:rFonts w:cs="Calibri" w:hint="eastAsia"/>
          <w:szCs w:val="21"/>
        </w:rPr>
        <w:t>r bike.</w:t>
      </w:r>
    </w:p>
    <w:p w:rsidR="00DF7EEC" w:rsidRDefault="00AB795E" w:rsidP="0022261B">
      <w:pPr>
        <w:spacing w:beforeLines="50"/>
        <w:jc w:val="left"/>
        <w:rPr>
          <w:rFonts w:cs="Calibri"/>
          <w:szCs w:val="21"/>
        </w:rPr>
      </w:pPr>
      <w:r>
        <w:rPr>
          <w:rFonts w:cs="Calibri" w:hint="eastAsia"/>
          <w:szCs w:val="21"/>
        </w:rPr>
        <w:t>Common sense of the use of speed control system</w:t>
      </w:r>
      <w:r w:rsidR="00417E9B">
        <w:rPr>
          <w:rFonts w:cs="Calibri"/>
          <w:szCs w:val="21"/>
        </w:rPr>
        <w:t>:</w:t>
      </w:r>
    </w:p>
    <w:p w:rsidR="00DF7EEC" w:rsidRDefault="00AB795E" w:rsidP="0022261B">
      <w:pPr>
        <w:spacing w:beforeLines="50"/>
        <w:ind w:firstLineChars="200" w:firstLine="420"/>
        <w:jc w:val="left"/>
        <w:rPr>
          <w:rFonts w:cs="Calibri"/>
          <w:szCs w:val="21"/>
        </w:rPr>
      </w:pPr>
      <w:r>
        <w:rPr>
          <w:rFonts w:cs="Calibri" w:hint="eastAsia"/>
          <w:szCs w:val="21"/>
        </w:rPr>
        <w:t>Do not tread reversely in the course of speed change so as not to lead to failure and the chain falls off.</w:t>
      </w:r>
    </w:p>
    <w:p w:rsidR="00DF7EEC" w:rsidRDefault="00AB795E" w:rsidP="0022261B">
      <w:pPr>
        <w:spacing w:beforeLines="50"/>
        <w:ind w:firstLineChars="200" w:firstLine="420"/>
        <w:jc w:val="left"/>
        <w:rPr>
          <w:rFonts w:cs="Calibri"/>
          <w:szCs w:val="21"/>
        </w:rPr>
      </w:pPr>
      <w:r>
        <w:rPr>
          <w:rFonts w:cs="Calibri" w:hint="eastAsia"/>
          <w:szCs w:val="21"/>
        </w:rPr>
        <w:t>As far as possible, do not change the gear-speed ratio substantially and should change the sp</w:t>
      </w:r>
      <w:r>
        <w:rPr>
          <w:rFonts w:cs="Calibri" w:hint="eastAsia"/>
          <w:szCs w:val="21"/>
        </w:rPr>
        <w:t>eed in accordance with the order.</w:t>
      </w:r>
    </w:p>
    <w:p w:rsidR="00DF7EEC" w:rsidRDefault="00AB795E" w:rsidP="0022261B">
      <w:pPr>
        <w:spacing w:beforeLines="50"/>
        <w:ind w:firstLineChars="200" w:firstLine="420"/>
        <w:jc w:val="left"/>
        <w:rPr>
          <w:rFonts w:cs="Calibri"/>
          <w:szCs w:val="21"/>
        </w:rPr>
      </w:pPr>
      <w:r>
        <w:rPr>
          <w:rFonts w:cs="Calibri" w:hint="eastAsia"/>
          <w:szCs w:val="21"/>
        </w:rPr>
        <w:t>If the electric bike is idle for a long time, the chain will be changed to the minimum keyboard tooth and the smallest flywheel, so as to avoid fatigue of the mechanical flexibility.</w:t>
      </w:r>
    </w:p>
    <w:p w:rsidR="00DF7EEC" w:rsidRPr="00417E9B" w:rsidRDefault="00AB795E" w:rsidP="00417E9B">
      <w:pPr>
        <w:spacing w:beforeLines="50"/>
        <w:ind w:firstLineChars="200" w:firstLine="420"/>
        <w:jc w:val="left"/>
        <w:rPr>
          <w:rFonts w:cs="Calibri"/>
          <w:szCs w:val="21"/>
        </w:rPr>
      </w:pPr>
      <w:r>
        <w:rPr>
          <w:rFonts w:cs="Calibri" w:hint="eastAsia"/>
          <w:szCs w:val="21"/>
        </w:rPr>
        <w:t>The chain, fluted disc, flywheel, derai</w:t>
      </w:r>
      <w:r>
        <w:rPr>
          <w:rFonts w:cs="Calibri" w:hint="eastAsia"/>
          <w:szCs w:val="21"/>
        </w:rPr>
        <w:t>lleur should be always washed, wiped, and lubricated (oiled appropriately).</w:t>
      </w:r>
    </w:p>
    <w:p w:rsidR="00DF7EEC" w:rsidRDefault="00AB795E">
      <w:pPr>
        <w:jc w:val="left"/>
        <w:rPr>
          <w:rFonts w:cs="Calibri"/>
          <w:b/>
          <w:sz w:val="24"/>
          <w:szCs w:val="24"/>
        </w:rPr>
      </w:pPr>
      <w:r>
        <w:rPr>
          <w:rFonts w:cs="Calibri"/>
          <w:b/>
          <w:sz w:val="24"/>
          <w:szCs w:val="24"/>
        </w:rPr>
        <w:t>4.8</w:t>
      </w:r>
      <w:r w:rsidR="00417E9B">
        <w:rPr>
          <w:rFonts w:cs="Calibri"/>
          <w:b/>
          <w:sz w:val="24"/>
          <w:szCs w:val="24"/>
        </w:rPr>
        <w:t xml:space="preserve"> </w:t>
      </w:r>
      <w:r>
        <w:rPr>
          <w:rFonts w:cs="Calibri" w:hint="eastAsia"/>
          <w:b/>
          <w:sz w:val="24"/>
          <w:szCs w:val="24"/>
        </w:rPr>
        <w:t>Damping system</w:t>
      </w:r>
    </w:p>
    <w:p w:rsidR="00DF7EEC" w:rsidRDefault="00AB795E" w:rsidP="0022261B">
      <w:pPr>
        <w:spacing w:beforeLines="50"/>
        <w:ind w:firstLineChars="200" w:firstLine="420"/>
        <w:jc w:val="left"/>
        <w:rPr>
          <w:rFonts w:cs="Calibri"/>
          <w:szCs w:val="21"/>
        </w:rPr>
      </w:pPr>
      <w:r>
        <w:rPr>
          <w:rFonts w:cs="Calibri" w:hint="eastAsia"/>
          <w:szCs w:val="21"/>
        </w:rPr>
        <w:t xml:space="preserve">Damping can keep the tire buffer contact with the ground when your bike is running on the uneven road so that the driver feels more comfortable while driving on </w:t>
      </w:r>
      <w:r>
        <w:rPr>
          <w:rFonts w:cs="Calibri" w:hint="eastAsia"/>
          <w:szCs w:val="21"/>
        </w:rPr>
        <w:t>the uneven road.</w:t>
      </w:r>
    </w:p>
    <w:p w:rsidR="00DF7EEC" w:rsidRDefault="00AB795E" w:rsidP="0022261B">
      <w:pPr>
        <w:spacing w:beforeLines="50"/>
        <w:ind w:firstLineChars="200" w:firstLine="420"/>
        <w:jc w:val="left"/>
        <w:rPr>
          <w:rFonts w:cs="Calibri"/>
          <w:szCs w:val="21"/>
        </w:rPr>
      </w:pPr>
      <w:r>
        <w:rPr>
          <w:rFonts w:cs="Calibri" w:hint="eastAsia"/>
          <w:szCs w:val="21"/>
        </w:rPr>
        <w:t xml:space="preserve">Damping hardness can be </w:t>
      </w:r>
      <w:r>
        <w:rPr>
          <w:rFonts w:cs="Calibri"/>
          <w:szCs w:val="21"/>
        </w:rPr>
        <w:t>adjusted</w:t>
      </w:r>
      <w:r>
        <w:rPr>
          <w:rFonts w:cs="Calibri" w:hint="eastAsia"/>
          <w:szCs w:val="21"/>
        </w:rPr>
        <w:t xml:space="preserve"> by adjusting the damping coefficient according to road conditions and personal preference. </w:t>
      </w:r>
    </w:p>
    <w:p w:rsidR="00DF7EEC" w:rsidRDefault="00AB795E" w:rsidP="0022261B">
      <w:pPr>
        <w:spacing w:beforeLines="50"/>
        <w:jc w:val="left"/>
        <w:rPr>
          <w:rFonts w:cs="Calibri"/>
          <w:szCs w:val="21"/>
        </w:rPr>
      </w:pPr>
      <w:r>
        <w:rPr>
          <w:rFonts w:cs="Calibri" w:hint="eastAsia"/>
          <w:szCs w:val="21"/>
        </w:rPr>
        <w:t xml:space="preserve">   </w:t>
      </w:r>
      <w:r w:rsidR="00417E9B">
        <w:rPr>
          <w:rFonts w:cs="Calibri" w:hint="eastAsia"/>
          <w:szCs w:val="21"/>
        </w:rPr>
        <w:t xml:space="preserve"> Adjustment method of damping (</w:t>
      </w:r>
      <w:r>
        <w:rPr>
          <w:rFonts w:cs="Calibri" w:hint="eastAsia"/>
          <w:szCs w:val="21"/>
        </w:rPr>
        <w:t xml:space="preserve">as shown): rotate toward the </w:t>
      </w:r>
      <w:r>
        <w:rPr>
          <w:rFonts w:cs="Calibri"/>
          <w:szCs w:val="21"/>
        </w:rPr>
        <w:t>“</w:t>
      </w:r>
      <w:r>
        <w:rPr>
          <w:rFonts w:cs="Calibri" w:hint="eastAsia"/>
          <w:szCs w:val="21"/>
        </w:rPr>
        <w:t>+</w:t>
      </w:r>
      <w:r>
        <w:rPr>
          <w:rFonts w:cs="Calibri"/>
          <w:szCs w:val="21"/>
        </w:rPr>
        <w:t>”</w:t>
      </w:r>
      <w:r>
        <w:rPr>
          <w:rFonts w:cs="Calibri" w:hint="eastAsia"/>
          <w:szCs w:val="21"/>
        </w:rPr>
        <w:t xml:space="preserve"> direction to increase the damping coefficient,</w:t>
      </w:r>
      <w:r>
        <w:rPr>
          <w:rFonts w:cs="Calibri" w:hint="eastAsia"/>
          <w:szCs w:val="21"/>
        </w:rPr>
        <w:t xml:space="preserve"> thus increasing the damping hardness; rotate toward the </w:t>
      </w:r>
      <w:r>
        <w:rPr>
          <w:rFonts w:cs="Calibri"/>
          <w:szCs w:val="21"/>
        </w:rPr>
        <w:t>“</w:t>
      </w:r>
      <w:r>
        <w:rPr>
          <w:rFonts w:cs="Calibri" w:hint="eastAsia"/>
          <w:szCs w:val="21"/>
        </w:rPr>
        <w:t>-</w:t>
      </w:r>
      <w:proofErr w:type="gramStart"/>
      <w:r>
        <w:rPr>
          <w:rFonts w:cs="Calibri"/>
          <w:szCs w:val="21"/>
        </w:rPr>
        <w:t>“</w:t>
      </w:r>
      <w:r>
        <w:rPr>
          <w:rFonts w:cs="Calibri" w:hint="eastAsia"/>
          <w:szCs w:val="21"/>
        </w:rPr>
        <w:t xml:space="preserve"> direction</w:t>
      </w:r>
      <w:proofErr w:type="gramEnd"/>
      <w:r>
        <w:rPr>
          <w:rFonts w:cs="Calibri" w:hint="eastAsia"/>
          <w:szCs w:val="21"/>
        </w:rPr>
        <w:t xml:space="preserve"> to reduce the damping coefficient thus decreasing the damping hardness.</w:t>
      </w:r>
    </w:p>
    <w:p w:rsidR="00DF7EEC" w:rsidRDefault="00DF7EEC">
      <w:pPr>
        <w:widowControl/>
      </w:pPr>
    </w:p>
    <w:p w:rsidR="00DF7EEC" w:rsidRDefault="00DF7EEC">
      <w:pPr>
        <w:rPr>
          <w:rFonts w:cs="Calibri"/>
          <w:b/>
          <w:sz w:val="28"/>
          <w:szCs w:val="28"/>
        </w:rPr>
      </w:pPr>
      <w:r w:rsidRPr="00DF7EEC">
        <w:rPr>
          <w:b/>
          <w:sz w:val="28"/>
          <w:szCs w:val="28"/>
        </w:rPr>
        <w:pict>
          <v:rect id="矩形 141" o:spid="_x0000_s1027" style="position:absolute;left:0;text-align:left;margin-left:252pt;margin-top:6.3pt;width:45pt;height:15.6pt;z-index:251661824;mso-width-relative:page;mso-height-relative:page" o:gfxdata="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Acc3bPXAAAACQEAAA8AAAAAAAAA&#10;AQAgAAAAIgAAAGRycy9kb3ducmV2LnhtbFBLAQIUABQAAAAIAIdO4kASHshaoAEAABwDAAAOAAAA&#10;AAAAAAEAIAAAACYBAABkcnMvZTJvRG9jLnhtbFBLBQYAAAAABgAGAFkBAAA4BQAAAAA=&#10;" stroked="f"/>
        </w:pict>
      </w:r>
      <w:r w:rsidR="00AB795E">
        <w:rPr>
          <w:rFonts w:cs="Calibri" w:hint="eastAsia"/>
          <w:b/>
          <w:sz w:val="28"/>
          <w:szCs w:val="28"/>
        </w:rPr>
        <w:t>5.</w:t>
      </w:r>
      <w:r w:rsidR="00417E9B">
        <w:rPr>
          <w:rFonts w:cs="Calibri"/>
          <w:b/>
          <w:sz w:val="28"/>
          <w:szCs w:val="28"/>
        </w:rPr>
        <w:t xml:space="preserve"> </w:t>
      </w:r>
      <w:r w:rsidR="00AB795E">
        <w:rPr>
          <w:rFonts w:cs="Calibri" w:hint="eastAsia"/>
          <w:b/>
          <w:sz w:val="28"/>
          <w:szCs w:val="28"/>
        </w:rPr>
        <w:t>Use and maintenance</w:t>
      </w:r>
    </w:p>
    <w:p w:rsidR="00DF7EEC" w:rsidRDefault="00AB795E">
      <w:pPr>
        <w:jc w:val="left"/>
        <w:rPr>
          <w:rFonts w:cs="Calibri"/>
          <w:b/>
          <w:sz w:val="24"/>
          <w:szCs w:val="24"/>
        </w:rPr>
      </w:pPr>
      <w:r>
        <w:rPr>
          <w:rFonts w:cs="Calibri"/>
          <w:b/>
          <w:sz w:val="24"/>
          <w:szCs w:val="24"/>
        </w:rPr>
        <w:t>5.1</w:t>
      </w:r>
      <w:r>
        <w:rPr>
          <w:rFonts w:cs="Calibri" w:hint="eastAsia"/>
          <w:b/>
          <w:sz w:val="24"/>
          <w:szCs w:val="24"/>
        </w:rPr>
        <w:t xml:space="preserve"> </w:t>
      </w:r>
      <w:r>
        <w:rPr>
          <w:rFonts w:cs="Calibri" w:hint="eastAsia"/>
          <w:b/>
          <w:sz w:val="24"/>
          <w:szCs w:val="24"/>
        </w:rPr>
        <w:t>Routine inspection of electric bike before use</w:t>
      </w:r>
    </w:p>
    <w:p w:rsidR="00DF7EEC" w:rsidRDefault="00AB795E" w:rsidP="0022261B">
      <w:pPr>
        <w:pStyle w:val="1"/>
        <w:numPr>
          <w:ilvl w:val="0"/>
          <w:numId w:val="10"/>
        </w:numPr>
        <w:spacing w:beforeLines="50"/>
        <w:ind w:firstLineChars="0"/>
        <w:jc w:val="left"/>
        <w:rPr>
          <w:rFonts w:cs="Calibri"/>
          <w:szCs w:val="21"/>
        </w:rPr>
      </w:pPr>
      <w:r>
        <w:rPr>
          <w:rFonts w:cs="Calibri" w:hint="eastAsia"/>
          <w:szCs w:val="21"/>
        </w:rPr>
        <w:t xml:space="preserve">Install the battery box in the slot </w:t>
      </w:r>
      <w:r>
        <w:rPr>
          <w:rFonts w:cs="Calibri" w:hint="eastAsia"/>
          <w:szCs w:val="21"/>
        </w:rPr>
        <w:t>of the battery box, open the power supply switch and check whether the functions of all the electrical appliances are normal.</w:t>
      </w:r>
    </w:p>
    <w:p w:rsidR="00DF7EEC" w:rsidRDefault="00AB795E" w:rsidP="0022261B">
      <w:pPr>
        <w:pStyle w:val="1"/>
        <w:numPr>
          <w:ilvl w:val="0"/>
          <w:numId w:val="10"/>
        </w:numPr>
        <w:spacing w:beforeLines="50"/>
        <w:ind w:firstLineChars="0"/>
        <w:jc w:val="left"/>
        <w:rPr>
          <w:rFonts w:cs="Calibri"/>
          <w:szCs w:val="21"/>
        </w:rPr>
      </w:pPr>
      <w:r>
        <w:rPr>
          <w:rFonts w:cs="Calibri" w:hint="eastAsia"/>
          <w:szCs w:val="21"/>
        </w:rPr>
        <w:t>Safety inspection</w:t>
      </w:r>
      <w:r>
        <w:rPr>
          <w:rFonts w:cs="Calibri" w:hint="eastAsia"/>
          <w:szCs w:val="21"/>
        </w:rPr>
        <w:t>（</w:t>
      </w:r>
      <w:r>
        <w:rPr>
          <w:rFonts w:cs="Calibri" w:hint="eastAsia"/>
          <w:szCs w:val="21"/>
        </w:rPr>
        <w:t>see the notes to safe use in the Manual</w:t>
      </w:r>
      <w:r>
        <w:rPr>
          <w:rFonts w:cs="Calibri" w:hint="eastAsia"/>
          <w:szCs w:val="21"/>
        </w:rPr>
        <w:t>）</w:t>
      </w:r>
    </w:p>
    <w:p w:rsidR="00DF7EEC" w:rsidRDefault="00AB795E" w:rsidP="0022261B">
      <w:pPr>
        <w:pStyle w:val="1"/>
        <w:numPr>
          <w:ilvl w:val="0"/>
          <w:numId w:val="10"/>
        </w:numPr>
        <w:spacing w:beforeLines="50"/>
        <w:ind w:firstLineChars="0"/>
        <w:jc w:val="left"/>
        <w:rPr>
          <w:rFonts w:cs="Calibri"/>
          <w:szCs w:val="21"/>
        </w:rPr>
      </w:pPr>
      <w:r>
        <w:rPr>
          <w:rFonts w:cs="Calibri" w:hint="eastAsia"/>
          <w:szCs w:val="21"/>
        </w:rPr>
        <w:t>Check whether the governor switch handle rotates and resets flexibly.</w:t>
      </w:r>
    </w:p>
    <w:p w:rsidR="00DF7EEC" w:rsidRDefault="00AB795E" w:rsidP="0022261B">
      <w:pPr>
        <w:pStyle w:val="1"/>
        <w:numPr>
          <w:ilvl w:val="0"/>
          <w:numId w:val="10"/>
        </w:numPr>
        <w:spacing w:beforeLines="50"/>
        <w:ind w:firstLineChars="0"/>
        <w:jc w:val="left"/>
        <w:rPr>
          <w:rFonts w:cs="Calibri"/>
          <w:szCs w:val="21"/>
        </w:rPr>
      </w:pPr>
      <w:r>
        <w:rPr>
          <w:rFonts w:cs="Calibri" w:hint="eastAsia"/>
          <w:szCs w:val="21"/>
        </w:rPr>
        <w:t>Check whether the braking power-off function and braking effect are in good condition (braking distance on dry pavement : 4m, on wet pavement :15m)</w:t>
      </w:r>
    </w:p>
    <w:p w:rsidR="00DF7EEC" w:rsidRDefault="00DF7EEC">
      <w:pPr>
        <w:jc w:val="left"/>
        <w:rPr>
          <w:rFonts w:cs="Calibri"/>
          <w:b/>
          <w:sz w:val="24"/>
          <w:szCs w:val="24"/>
        </w:rPr>
      </w:pPr>
    </w:p>
    <w:p w:rsidR="00DF7EEC" w:rsidRDefault="00AB795E">
      <w:pPr>
        <w:jc w:val="left"/>
        <w:rPr>
          <w:rFonts w:cs="Calibri"/>
          <w:b/>
          <w:sz w:val="24"/>
          <w:szCs w:val="24"/>
        </w:rPr>
      </w:pPr>
      <w:r>
        <w:rPr>
          <w:rFonts w:cs="Calibri"/>
          <w:b/>
          <w:sz w:val="24"/>
          <w:szCs w:val="24"/>
        </w:rPr>
        <w:lastRenderedPageBreak/>
        <w:t>5.2</w:t>
      </w:r>
      <w:r>
        <w:rPr>
          <w:rFonts w:cs="Calibri" w:hint="eastAsia"/>
          <w:b/>
          <w:sz w:val="24"/>
          <w:szCs w:val="24"/>
        </w:rPr>
        <w:t xml:space="preserve"> </w:t>
      </w:r>
      <w:r>
        <w:rPr>
          <w:rFonts w:cs="Calibri" w:hint="eastAsia"/>
          <w:b/>
          <w:sz w:val="24"/>
          <w:szCs w:val="24"/>
        </w:rPr>
        <w:t>Everyday use and inspection of electric bike</w:t>
      </w:r>
    </w:p>
    <w:p w:rsidR="00DF7EEC" w:rsidRPr="00417E9B" w:rsidRDefault="00AB795E" w:rsidP="00417E9B">
      <w:pPr>
        <w:spacing w:beforeLines="50"/>
        <w:ind w:firstLineChars="200" w:firstLine="420"/>
        <w:jc w:val="left"/>
        <w:rPr>
          <w:rFonts w:cs="Calibri"/>
          <w:szCs w:val="21"/>
        </w:rPr>
      </w:pPr>
      <w:r>
        <w:rPr>
          <w:rFonts w:cs="Calibri" w:hint="eastAsia"/>
          <w:szCs w:val="21"/>
        </w:rPr>
        <w:t>In everyday use of the electric bike, a number of mechanic</w:t>
      </w:r>
      <w:r>
        <w:rPr>
          <w:rFonts w:cs="Calibri" w:hint="eastAsia"/>
          <w:szCs w:val="21"/>
        </w:rPr>
        <w:t xml:space="preserve">al, electrical parts will be worn, screws and </w:t>
      </w:r>
      <w:r w:rsidR="00417E9B">
        <w:rPr>
          <w:rFonts w:cs="Calibri" w:hint="eastAsia"/>
          <w:szCs w:val="21"/>
        </w:rPr>
        <w:t xml:space="preserve">other fasteners </w:t>
      </w:r>
      <w:r w:rsidR="00417E9B">
        <w:rPr>
          <w:rFonts w:cs="Calibri"/>
          <w:szCs w:val="21"/>
        </w:rPr>
        <w:t>will</w:t>
      </w:r>
      <w:r>
        <w:rPr>
          <w:rFonts w:cs="Calibri" w:hint="eastAsia"/>
          <w:szCs w:val="21"/>
        </w:rPr>
        <w:t xml:space="preserve"> loose</w:t>
      </w:r>
      <w:r w:rsidR="00417E9B">
        <w:rPr>
          <w:rFonts w:cs="Calibri"/>
          <w:szCs w:val="21"/>
        </w:rPr>
        <w:t>n</w:t>
      </w:r>
      <w:r>
        <w:rPr>
          <w:rFonts w:cs="Calibri" w:hint="eastAsia"/>
          <w:szCs w:val="21"/>
        </w:rPr>
        <w:t xml:space="preserve"> and the functions of the electrical appliances would be lost. If the </w:t>
      </w:r>
      <w:r>
        <w:rPr>
          <w:rFonts w:cs="Calibri"/>
          <w:szCs w:val="21"/>
        </w:rPr>
        <w:t>occurrence</w:t>
      </w:r>
      <w:r>
        <w:rPr>
          <w:rFonts w:cs="Calibri" w:hint="eastAsia"/>
          <w:szCs w:val="21"/>
        </w:rPr>
        <w:t xml:space="preserve"> of these phenomena is not noted, it is prone to failure, and it is also prone to the risk w</w:t>
      </w:r>
      <w:r>
        <w:rPr>
          <w:rFonts w:cs="Calibri" w:hint="eastAsia"/>
          <w:szCs w:val="21"/>
        </w:rPr>
        <w:t>hen cycling, so drivers must be responsible for routine inspection and maintenance.</w:t>
      </w:r>
    </w:p>
    <w:p w:rsidR="00DF7EEC" w:rsidRDefault="00AB795E">
      <w:pPr>
        <w:jc w:val="left"/>
        <w:rPr>
          <w:rFonts w:cs="Calibri"/>
          <w:b/>
          <w:sz w:val="24"/>
          <w:szCs w:val="24"/>
        </w:rPr>
      </w:pPr>
      <w:r>
        <w:rPr>
          <w:rFonts w:cs="Calibri"/>
          <w:b/>
          <w:sz w:val="24"/>
          <w:szCs w:val="24"/>
        </w:rPr>
        <w:t>5.3</w:t>
      </w:r>
      <w:r>
        <w:rPr>
          <w:rFonts w:cs="Calibri" w:hint="eastAsia"/>
          <w:b/>
          <w:sz w:val="24"/>
          <w:szCs w:val="24"/>
        </w:rPr>
        <w:t xml:space="preserve"> </w:t>
      </w:r>
      <w:r>
        <w:rPr>
          <w:rFonts w:cs="Calibri" w:hint="eastAsia"/>
          <w:b/>
          <w:sz w:val="24"/>
          <w:szCs w:val="24"/>
        </w:rPr>
        <w:t>Maintenance</w:t>
      </w:r>
    </w:p>
    <w:p w:rsidR="00DF7EEC" w:rsidRPr="00417E9B" w:rsidRDefault="00AB795E" w:rsidP="00417E9B">
      <w:pPr>
        <w:spacing w:beforeLines="50"/>
        <w:ind w:firstLineChars="200" w:firstLine="420"/>
        <w:jc w:val="left"/>
        <w:rPr>
          <w:rFonts w:cs="Calibri"/>
          <w:szCs w:val="21"/>
        </w:rPr>
      </w:pPr>
      <w:r>
        <w:rPr>
          <w:rFonts w:cs="Calibri" w:hint="eastAsia"/>
          <w:szCs w:val="21"/>
        </w:rPr>
        <w:t>In order to ensure traffic safety, from time to time, check whether all the electrical appliances work properly, whether there is any lost wire and whether</w:t>
      </w:r>
      <w:r>
        <w:rPr>
          <w:rFonts w:cs="Calibri" w:hint="eastAsia"/>
          <w:szCs w:val="21"/>
        </w:rPr>
        <w:t xml:space="preserve"> mechanical parts are normal, and clean, wipe, oil the chain, fluted disc, flywheel and derailleur regularly (consult your supplier for the type of the oil product) so as to maintain the normal function of each part at any time.</w:t>
      </w:r>
    </w:p>
    <w:p w:rsidR="00DF7EEC" w:rsidRDefault="00AB795E">
      <w:pPr>
        <w:pStyle w:val="1"/>
        <w:ind w:firstLineChars="0" w:firstLine="0"/>
        <w:jc w:val="left"/>
        <w:rPr>
          <w:rFonts w:cs="Calibri"/>
          <w:b/>
          <w:sz w:val="28"/>
          <w:szCs w:val="28"/>
        </w:rPr>
      </w:pPr>
      <w:r>
        <w:rPr>
          <w:rFonts w:cs="Calibri" w:hint="eastAsia"/>
          <w:b/>
          <w:sz w:val="28"/>
          <w:szCs w:val="28"/>
        </w:rPr>
        <w:t>6.</w:t>
      </w:r>
      <w:r w:rsidR="00417E9B">
        <w:rPr>
          <w:rFonts w:cs="Calibri"/>
          <w:b/>
          <w:sz w:val="28"/>
          <w:szCs w:val="28"/>
        </w:rPr>
        <w:t xml:space="preserve"> </w:t>
      </w:r>
      <w:r>
        <w:rPr>
          <w:rFonts w:cs="Calibri" w:hint="eastAsia"/>
          <w:b/>
          <w:sz w:val="28"/>
          <w:szCs w:val="28"/>
        </w:rPr>
        <w:t>Riding skills</w:t>
      </w:r>
    </w:p>
    <w:p w:rsidR="00DF7EEC" w:rsidRDefault="00AB795E" w:rsidP="0022261B">
      <w:pPr>
        <w:spacing w:beforeLines="50"/>
        <w:ind w:firstLineChars="200" w:firstLine="420"/>
        <w:jc w:val="left"/>
        <w:rPr>
          <w:rFonts w:cs="Calibri"/>
          <w:szCs w:val="21"/>
        </w:rPr>
      </w:pPr>
      <w:r>
        <w:rPr>
          <w:rFonts w:cs="Calibri" w:hint="eastAsia"/>
          <w:szCs w:val="21"/>
        </w:rPr>
        <w:t xml:space="preserve">A correct </w:t>
      </w:r>
      <w:r>
        <w:rPr>
          <w:rFonts w:cs="Calibri" w:hint="eastAsia"/>
          <w:szCs w:val="21"/>
        </w:rPr>
        <w:t>cycling posture is the premise of safety riding. The riding posture is closely related to the height and size of the cyclist. So a single-bicycle cycling posture not only determines the efficiency of muscle contraction movement, but at the same time determ</w:t>
      </w:r>
      <w:r>
        <w:rPr>
          <w:rFonts w:cs="Calibri" w:hint="eastAsia"/>
          <w:szCs w:val="21"/>
        </w:rPr>
        <w:t xml:space="preserve">ines whether the cyclist can manipulate the handle and brake safely. Therefore, a correct cycling position is </w:t>
      </w:r>
      <w:proofErr w:type="gramStart"/>
      <w:r>
        <w:rPr>
          <w:rFonts w:cs="Calibri" w:hint="eastAsia"/>
          <w:szCs w:val="21"/>
        </w:rPr>
        <w:t>key</w:t>
      </w:r>
      <w:proofErr w:type="gramEnd"/>
      <w:r>
        <w:rPr>
          <w:rFonts w:cs="Calibri" w:hint="eastAsia"/>
          <w:szCs w:val="21"/>
        </w:rPr>
        <w:t xml:space="preserve"> to be safe. </w:t>
      </w:r>
    </w:p>
    <w:p w:rsidR="00DF7EEC" w:rsidRDefault="00AB795E" w:rsidP="00417E9B">
      <w:pPr>
        <w:spacing w:beforeLines="50"/>
        <w:ind w:firstLineChars="200" w:firstLine="420"/>
        <w:jc w:val="left"/>
        <w:rPr>
          <w:rFonts w:cs="Calibri"/>
          <w:szCs w:val="21"/>
        </w:rPr>
      </w:pPr>
      <w:r>
        <w:rPr>
          <w:rFonts w:cs="Calibri" w:hint="eastAsia"/>
          <w:szCs w:val="21"/>
        </w:rPr>
        <w:t>Safety riding skills</w:t>
      </w:r>
    </w:p>
    <w:p w:rsidR="00DF7EEC" w:rsidRDefault="00AB795E" w:rsidP="00417E9B">
      <w:pPr>
        <w:spacing w:beforeLines="50"/>
        <w:ind w:firstLineChars="200" w:firstLine="420"/>
        <w:jc w:val="left"/>
        <w:rPr>
          <w:rFonts w:cs="Calibri"/>
          <w:szCs w:val="21"/>
        </w:rPr>
      </w:pPr>
      <w:r>
        <w:rPr>
          <w:rFonts w:cs="Calibri" w:hint="eastAsia"/>
          <w:szCs w:val="21"/>
        </w:rPr>
        <w:t xml:space="preserve">Adjust three parts </w:t>
      </w:r>
      <w:r w:rsidR="00417E9B">
        <w:rPr>
          <w:rFonts w:cs="Calibri" w:hint="eastAsia"/>
          <w:szCs w:val="21"/>
        </w:rPr>
        <w:t>of the E-bike to suit your body</w:t>
      </w:r>
      <w:r>
        <w:rPr>
          <w:rFonts w:cs="Calibri" w:hint="eastAsia"/>
          <w:szCs w:val="21"/>
        </w:rPr>
        <w:t>. The method of adjusting three parts is a combination of bicycle sports mechanics, exercise physiology and safety riding.</w:t>
      </w:r>
    </w:p>
    <w:p w:rsidR="00DF7EEC" w:rsidRPr="00417E9B" w:rsidRDefault="00AB795E" w:rsidP="00417E9B">
      <w:pPr>
        <w:numPr>
          <w:ilvl w:val="0"/>
          <w:numId w:val="11"/>
        </w:numPr>
        <w:spacing w:beforeLines="50"/>
        <w:ind w:firstLineChars="200" w:firstLine="420"/>
        <w:jc w:val="left"/>
        <w:rPr>
          <w:rFonts w:cs="Calibri"/>
          <w:szCs w:val="21"/>
        </w:rPr>
      </w:pPr>
      <w:r>
        <w:rPr>
          <w:rFonts w:cs="Calibri" w:hint="eastAsia"/>
          <w:szCs w:val="21"/>
        </w:rPr>
        <w:t>Adjust the position of the seat: tread the pedal downward by heel to enable all mus</w:t>
      </w:r>
      <w:r>
        <w:rPr>
          <w:rFonts w:cs="Calibri" w:hint="eastAsia"/>
          <w:szCs w:val="21"/>
        </w:rPr>
        <w:t>cle of the lower extremely joints contracts smoothly, and at the same time the principle is the legs can slightly stretch straight.</w:t>
      </w:r>
    </w:p>
    <w:p w:rsidR="00DF7EEC" w:rsidRPr="00417E9B" w:rsidRDefault="00AB795E" w:rsidP="00417E9B">
      <w:pPr>
        <w:numPr>
          <w:ilvl w:val="0"/>
          <w:numId w:val="11"/>
        </w:numPr>
        <w:spacing w:beforeLines="50"/>
        <w:ind w:firstLineChars="200" w:firstLine="420"/>
        <w:jc w:val="left"/>
        <w:rPr>
          <w:rFonts w:cs="Calibri"/>
          <w:szCs w:val="21"/>
        </w:rPr>
      </w:pPr>
      <w:r>
        <w:rPr>
          <w:rFonts w:cs="Calibri" w:hint="eastAsia"/>
          <w:szCs w:val="21"/>
        </w:rPr>
        <w:t xml:space="preserve">Adjust the front and rear and the height of the handlebar: for the height of the handle, in general, the </w:t>
      </w:r>
      <w:proofErr w:type="spellStart"/>
      <w:r>
        <w:rPr>
          <w:rFonts w:cs="Calibri" w:hint="eastAsia"/>
          <w:szCs w:val="21"/>
        </w:rPr>
        <w:t>upwarping</w:t>
      </w:r>
      <w:proofErr w:type="spellEnd"/>
      <w:r>
        <w:rPr>
          <w:rFonts w:cs="Calibri" w:hint="eastAsia"/>
          <w:szCs w:val="21"/>
        </w:rPr>
        <w:t xml:space="preserve"> type han</w:t>
      </w:r>
      <w:r>
        <w:rPr>
          <w:rFonts w:cs="Calibri" w:hint="eastAsia"/>
          <w:szCs w:val="21"/>
        </w:rPr>
        <w:t>dle is about 30-50mm higher than the seat, and the flat type handle is the same high as the seat. The top of the below curved type is the same height as the seat. After adjusting, pay attention to the direction of the handlebar and then lock.</w:t>
      </w:r>
    </w:p>
    <w:p w:rsidR="00DF7EEC" w:rsidRDefault="00AB795E" w:rsidP="0022261B">
      <w:pPr>
        <w:spacing w:beforeLines="50"/>
        <w:ind w:firstLineChars="200" w:firstLine="420"/>
        <w:jc w:val="left"/>
        <w:rPr>
          <w:rFonts w:cs="Calibri"/>
          <w:szCs w:val="21"/>
        </w:rPr>
      </w:pPr>
      <w:r>
        <w:rPr>
          <w:rFonts w:cs="Calibri"/>
          <w:szCs w:val="21"/>
        </w:rPr>
        <w:t>*</w:t>
      </w:r>
      <w:r>
        <w:rPr>
          <w:rFonts w:cs="Calibri" w:hint="eastAsia"/>
          <w:szCs w:val="21"/>
        </w:rPr>
        <w:t>Sitting pos</w:t>
      </w:r>
      <w:r w:rsidR="00417E9B">
        <w:rPr>
          <w:rFonts w:cs="Calibri" w:hint="eastAsia"/>
          <w:szCs w:val="21"/>
        </w:rPr>
        <w:t xml:space="preserve">ture on the seat: </w:t>
      </w:r>
      <w:r w:rsidR="00417E9B">
        <w:rPr>
          <w:rFonts w:cs="Calibri"/>
          <w:szCs w:val="21"/>
        </w:rPr>
        <w:t>S</w:t>
      </w:r>
      <w:r>
        <w:rPr>
          <w:rFonts w:cs="Calibri" w:hint="eastAsia"/>
          <w:szCs w:val="21"/>
        </w:rPr>
        <w:t>imilar to the posture on horseback, the weight is scattered on the handle and pedals, and all the weight must not be placed above to prevent the pain in the hip.</w:t>
      </w:r>
    </w:p>
    <w:p w:rsidR="00DF7EEC" w:rsidRDefault="00AB795E" w:rsidP="0022261B">
      <w:pPr>
        <w:spacing w:beforeLines="50"/>
        <w:jc w:val="left"/>
        <w:rPr>
          <w:rFonts w:cs="Calibri"/>
          <w:szCs w:val="21"/>
        </w:rPr>
      </w:pPr>
      <w:r>
        <w:rPr>
          <w:rFonts w:cs="Calibri" w:hint="eastAsia"/>
          <w:szCs w:val="21"/>
        </w:rPr>
        <w:t xml:space="preserve">    </w:t>
      </w:r>
      <w:r>
        <w:rPr>
          <w:rFonts w:cs="Calibri"/>
          <w:szCs w:val="21"/>
        </w:rPr>
        <w:t>*</w:t>
      </w:r>
      <w:r w:rsidR="00417E9B">
        <w:rPr>
          <w:rFonts w:cs="Calibri" w:hint="eastAsia"/>
          <w:szCs w:val="21"/>
        </w:rPr>
        <w:t xml:space="preserve">Skills of the pedal: </w:t>
      </w:r>
      <w:r w:rsidR="00417E9B">
        <w:rPr>
          <w:rFonts w:cs="Calibri"/>
          <w:szCs w:val="21"/>
        </w:rPr>
        <w:t>T</w:t>
      </w:r>
      <w:r>
        <w:rPr>
          <w:rFonts w:cs="Calibri" w:hint="eastAsia"/>
          <w:szCs w:val="21"/>
        </w:rPr>
        <w:t xml:space="preserve">he position of the foot is one third in the </w:t>
      </w:r>
      <w:r>
        <w:rPr>
          <w:rFonts w:cs="Calibri" w:hint="eastAsia"/>
          <w:szCs w:val="21"/>
        </w:rPr>
        <w:t>front of the length of shoes, and it is the most appropriate t</w:t>
      </w:r>
      <w:r w:rsidR="00417E9B">
        <w:rPr>
          <w:rFonts w:cs="Calibri"/>
          <w:szCs w:val="21"/>
        </w:rPr>
        <w:t>o</w:t>
      </w:r>
      <w:r>
        <w:rPr>
          <w:rFonts w:cs="Calibri" w:hint="eastAsia"/>
          <w:szCs w:val="21"/>
        </w:rPr>
        <w:t xml:space="preserve"> fall on the middle of the pedal. Feet must be parallel with the centerline of the bike, and it will diminish the efficiency of the pedal if the feet are too open or </w:t>
      </w:r>
      <w:r>
        <w:rPr>
          <w:rFonts w:cs="Calibri" w:hint="eastAsia"/>
          <w:szCs w:val="21"/>
        </w:rPr>
        <w:lastRenderedPageBreak/>
        <w:t>narrow; the speed should mai</w:t>
      </w:r>
      <w:r>
        <w:rPr>
          <w:rFonts w:cs="Calibri" w:hint="eastAsia"/>
          <w:szCs w:val="21"/>
        </w:rPr>
        <w:t>ntain uniform, or else the rider may feel tired.</w:t>
      </w:r>
    </w:p>
    <w:p w:rsidR="00DF7EEC" w:rsidRDefault="00AB795E" w:rsidP="0022261B">
      <w:pPr>
        <w:spacing w:beforeLines="50"/>
        <w:ind w:firstLineChars="200" w:firstLine="420"/>
        <w:jc w:val="left"/>
        <w:rPr>
          <w:rFonts w:cs="Calibri"/>
          <w:szCs w:val="21"/>
        </w:rPr>
      </w:pPr>
      <w:r>
        <w:rPr>
          <w:rFonts w:cs="Calibri"/>
          <w:szCs w:val="21"/>
        </w:rPr>
        <w:t>*</w:t>
      </w:r>
      <w:r>
        <w:rPr>
          <w:rFonts w:cs="Calibri" w:hint="eastAsia"/>
          <w:szCs w:val="21"/>
        </w:rPr>
        <w:t>Slowdown skills: the speed change gear slows down but doesn</w:t>
      </w:r>
      <w:r>
        <w:rPr>
          <w:rFonts w:cs="Calibri"/>
          <w:szCs w:val="21"/>
        </w:rPr>
        <w:t>’</w:t>
      </w:r>
      <w:r>
        <w:rPr>
          <w:rFonts w:cs="Calibri" w:hint="eastAsia"/>
          <w:szCs w:val="21"/>
        </w:rPr>
        <w:t>t accelerate, as is to seek for the stability of the number of revolutions of the pedal, so as to relieve the fatigue arising from uneven force. S</w:t>
      </w:r>
      <w:r>
        <w:rPr>
          <w:rFonts w:cs="Calibri" w:hint="eastAsia"/>
          <w:szCs w:val="21"/>
        </w:rPr>
        <w:t xml:space="preserve">o, the speed change is used for more labor-saving and comfortable. </w:t>
      </w:r>
    </w:p>
    <w:p w:rsidR="00DF7EEC" w:rsidRDefault="00AB795E" w:rsidP="00417E9B">
      <w:pPr>
        <w:spacing w:beforeLines="50"/>
        <w:ind w:firstLineChars="200" w:firstLine="420"/>
        <w:jc w:val="left"/>
        <w:rPr>
          <w:rFonts w:cs="Calibri"/>
          <w:szCs w:val="21"/>
        </w:rPr>
      </w:pPr>
      <w:r>
        <w:rPr>
          <w:rFonts w:cs="Calibri" w:hint="eastAsia"/>
          <w:szCs w:val="21"/>
        </w:rPr>
        <w:t xml:space="preserve"> </w:t>
      </w:r>
      <w:r>
        <w:rPr>
          <w:rFonts w:cs="Calibri" w:hint="eastAsia"/>
          <w:szCs w:val="21"/>
        </w:rPr>
        <w:t>The time for speed change is: 1.</w:t>
      </w:r>
      <w:r w:rsidR="00417E9B">
        <w:rPr>
          <w:rFonts w:cs="Calibri"/>
          <w:szCs w:val="21"/>
        </w:rPr>
        <w:t xml:space="preserve"> C</w:t>
      </w:r>
      <w:r>
        <w:rPr>
          <w:rFonts w:cs="Calibri" w:hint="eastAsia"/>
          <w:szCs w:val="21"/>
        </w:rPr>
        <w:t>limbing</w:t>
      </w:r>
      <w:r w:rsidR="00417E9B">
        <w:rPr>
          <w:rFonts w:cs="Calibri"/>
          <w:szCs w:val="21"/>
        </w:rPr>
        <w:t>,</w:t>
      </w:r>
      <w:r>
        <w:rPr>
          <w:rFonts w:cs="Calibri" w:hint="eastAsia"/>
          <w:szCs w:val="21"/>
        </w:rPr>
        <w:t xml:space="preserve"> 2.</w:t>
      </w:r>
      <w:r w:rsidR="00417E9B">
        <w:rPr>
          <w:rFonts w:cs="Calibri"/>
          <w:szCs w:val="21"/>
        </w:rPr>
        <w:t xml:space="preserve"> U</w:t>
      </w:r>
      <w:r>
        <w:rPr>
          <w:rFonts w:cs="Calibri" w:hint="eastAsia"/>
          <w:szCs w:val="21"/>
        </w:rPr>
        <w:t>neven pavement</w:t>
      </w:r>
      <w:r w:rsidR="00417E9B">
        <w:rPr>
          <w:rFonts w:cs="Calibri"/>
          <w:szCs w:val="21"/>
        </w:rPr>
        <w:t>.</w:t>
      </w:r>
      <w:r>
        <w:rPr>
          <w:rFonts w:cs="Calibri" w:hint="eastAsia"/>
          <w:szCs w:val="21"/>
        </w:rPr>
        <w:t xml:space="preserve"> 3.</w:t>
      </w:r>
      <w:r w:rsidR="00417E9B">
        <w:rPr>
          <w:rFonts w:cs="Calibri"/>
          <w:szCs w:val="21"/>
        </w:rPr>
        <w:t xml:space="preserve"> </w:t>
      </w:r>
      <w:proofErr w:type="gramStart"/>
      <w:r w:rsidR="00417E9B">
        <w:rPr>
          <w:rFonts w:cs="Calibri"/>
          <w:szCs w:val="21"/>
        </w:rPr>
        <w:t>A</w:t>
      </w:r>
      <w:r>
        <w:rPr>
          <w:rFonts w:cs="Calibri" w:hint="eastAsia"/>
          <w:szCs w:val="21"/>
        </w:rPr>
        <w:t>gainst</w:t>
      </w:r>
      <w:proofErr w:type="gramEnd"/>
      <w:r>
        <w:rPr>
          <w:rFonts w:cs="Calibri" w:hint="eastAsia"/>
          <w:szCs w:val="21"/>
        </w:rPr>
        <w:t xml:space="preserve"> the wind</w:t>
      </w:r>
      <w:r w:rsidR="00417E9B">
        <w:rPr>
          <w:rFonts w:cs="Calibri"/>
          <w:szCs w:val="21"/>
        </w:rPr>
        <w:t>.</w:t>
      </w:r>
      <w:r>
        <w:rPr>
          <w:rFonts w:cs="Calibri" w:hint="eastAsia"/>
          <w:szCs w:val="21"/>
        </w:rPr>
        <w:t xml:space="preserve"> 4.</w:t>
      </w:r>
      <w:r w:rsidR="00417E9B">
        <w:rPr>
          <w:rFonts w:cs="Calibri"/>
          <w:szCs w:val="21"/>
        </w:rPr>
        <w:t xml:space="preserve"> W</w:t>
      </w:r>
      <w:r>
        <w:rPr>
          <w:rFonts w:cs="Calibri" w:hint="eastAsia"/>
          <w:szCs w:val="21"/>
        </w:rPr>
        <w:t>hen feeling tired.</w:t>
      </w:r>
      <w:r w:rsidR="00417E9B">
        <w:rPr>
          <w:rFonts w:cs="Calibri"/>
          <w:szCs w:val="21"/>
        </w:rPr>
        <w:t xml:space="preserve"> </w:t>
      </w:r>
      <w:r>
        <w:rPr>
          <w:rFonts w:cs="Calibri" w:hint="eastAsia"/>
          <w:szCs w:val="21"/>
        </w:rPr>
        <w:t>It can also be said the time is when feeling not comfortable during the riding.</w:t>
      </w:r>
    </w:p>
    <w:p w:rsidR="00DF7EEC" w:rsidRDefault="00AB795E" w:rsidP="0022261B">
      <w:pPr>
        <w:spacing w:beforeLines="50"/>
        <w:jc w:val="left"/>
        <w:rPr>
          <w:rFonts w:cs="Calibri"/>
          <w:szCs w:val="21"/>
        </w:rPr>
      </w:pPr>
      <w:r>
        <w:rPr>
          <w:rFonts w:cs="Calibri" w:hint="eastAsia"/>
          <w:szCs w:val="21"/>
        </w:rPr>
        <w:t xml:space="preserve">   </w:t>
      </w:r>
      <w:r>
        <w:rPr>
          <w:rFonts w:cs="Calibri"/>
          <w:szCs w:val="21"/>
        </w:rPr>
        <w:t>*</w:t>
      </w:r>
      <w:r>
        <w:rPr>
          <w:rFonts w:cs="Calibri" w:hint="eastAsia"/>
          <w:szCs w:val="21"/>
        </w:rPr>
        <w:t>Braking skills: as we all know the principle of hard braking is first stopping the rear brake then the front brake. But in case of an emergency, everyone will stop all together. If the braking</w:t>
      </w:r>
      <w:r w:rsidR="00417E9B">
        <w:rPr>
          <w:rFonts w:cs="Calibri"/>
          <w:szCs w:val="21"/>
        </w:rPr>
        <w:t xml:space="preserve"> </w:t>
      </w:r>
      <w:r>
        <w:rPr>
          <w:rFonts w:cs="Calibri" w:hint="eastAsia"/>
          <w:szCs w:val="21"/>
        </w:rPr>
        <w:t>distance is appropria</w:t>
      </w:r>
      <w:r w:rsidR="00417E9B">
        <w:rPr>
          <w:rFonts w:cs="Calibri" w:hint="eastAsia"/>
          <w:szCs w:val="21"/>
        </w:rPr>
        <w:t>te, the bike can stop securely</w:t>
      </w:r>
      <w:r w:rsidR="00417E9B">
        <w:rPr>
          <w:rFonts w:cs="Calibri"/>
          <w:szCs w:val="21"/>
        </w:rPr>
        <w:t>. I</w:t>
      </w:r>
      <w:r>
        <w:rPr>
          <w:rFonts w:cs="Calibri" w:hint="eastAsia"/>
          <w:szCs w:val="21"/>
        </w:rPr>
        <w:t xml:space="preserve">f the </w:t>
      </w:r>
      <w:r>
        <w:rPr>
          <w:rFonts w:cs="Calibri" w:hint="eastAsia"/>
          <w:szCs w:val="21"/>
        </w:rPr>
        <w:t>slowdown is too fast, people often would be thrown forward and in order to prevent this danger, the best way is intermittent braking, and meanwhile the hip is pushed backward. In rainy days, increase the braking distance due in safety and reduce the speed.</w:t>
      </w:r>
    </w:p>
    <w:p w:rsidR="00DF7EEC" w:rsidRDefault="00AB795E" w:rsidP="0022261B">
      <w:pPr>
        <w:spacing w:beforeLines="50"/>
        <w:jc w:val="left"/>
        <w:rPr>
          <w:rFonts w:cs="Calibri"/>
          <w:b/>
          <w:sz w:val="24"/>
          <w:szCs w:val="24"/>
        </w:rPr>
      </w:pPr>
      <w:r>
        <w:rPr>
          <w:rFonts w:cs="Calibri" w:hint="eastAsia"/>
          <w:b/>
          <w:sz w:val="28"/>
          <w:szCs w:val="28"/>
        </w:rPr>
        <w:t xml:space="preserve">7.  </w:t>
      </w:r>
      <w:r>
        <w:rPr>
          <w:rFonts w:cs="Calibri" w:hint="eastAsia"/>
          <w:b/>
          <w:sz w:val="28"/>
          <w:szCs w:val="28"/>
        </w:rPr>
        <w:t>Troubleshooting</w:t>
      </w:r>
      <w:r>
        <w:rPr>
          <w:rFonts w:cs="Calibri" w:hint="eastAsia"/>
          <w:b/>
          <w:sz w:val="24"/>
          <w:szCs w:val="24"/>
        </w:rPr>
        <w:t xml:space="preserve"> </w:t>
      </w:r>
    </w:p>
    <w:tbl>
      <w:tblPr>
        <w:tblW w:w="8762" w:type="dxa"/>
        <w:tblInd w:w="217" w:type="dxa"/>
        <w:tblLayout w:type="fixed"/>
        <w:tblLook w:val="04A0"/>
      </w:tblPr>
      <w:tblGrid>
        <w:gridCol w:w="662"/>
        <w:gridCol w:w="1725"/>
        <w:gridCol w:w="2895"/>
        <w:gridCol w:w="3480"/>
      </w:tblGrid>
      <w:tr w:rsidR="00DF7EEC">
        <w:trPr>
          <w:trHeight w:val="270"/>
        </w:trPr>
        <w:tc>
          <w:tcPr>
            <w:tcW w:w="662" w:type="dxa"/>
            <w:tcBorders>
              <w:top w:val="single" w:sz="4" w:space="0" w:color="auto"/>
              <w:left w:val="single" w:sz="4" w:space="0" w:color="auto"/>
              <w:bottom w:val="single" w:sz="4" w:space="0" w:color="auto"/>
              <w:right w:val="single" w:sz="4" w:space="0" w:color="auto"/>
            </w:tcBorders>
            <w:vAlign w:val="bottom"/>
          </w:tcPr>
          <w:p w:rsidR="00DF7EEC" w:rsidRDefault="00AB795E">
            <w:pPr>
              <w:widowControl/>
              <w:spacing w:line="200" w:lineRule="exact"/>
              <w:jc w:val="left"/>
              <w:rPr>
                <w:rFonts w:cs="Calibri"/>
                <w:color w:val="000000"/>
                <w:kern w:val="0"/>
                <w:sz w:val="24"/>
                <w:szCs w:val="24"/>
              </w:rPr>
            </w:pPr>
            <w:r>
              <w:rPr>
                <w:rFonts w:cs="Calibri"/>
                <w:color w:val="000000"/>
                <w:kern w:val="0"/>
                <w:sz w:val="24"/>
                <w:szCs w:val="24"/>
              </w:rPr>
              <w:t xml:space="preserve">　</w:t>
            </w:r>
          </w:p>
        </w:tc>
        <w:tc>
          <w:tcPr>
            <w:tcW w:w="1725" w:type="dxa"/>
            <w:tcBorders>
              <w:top w:val="single" w:sz="4" w:space="0" w:color="auto"/>
              <w:left w:val="nil"/>
              <w:bottom w:val="single" w:sz="4" w:space="0" w:color="auto"/>
              <w:right w:val="single" w:sz="4" w:space="0" w:color="auto"/>
            </w:tcBorders>
            <w:vAlign w:val="center"/>
          </w:tcPr>
          <w:p w:rsidR="00DF7EEC" w:rsidRDefault="00AB795E">
            <w:pPr>
              <w:widowControl/>
              <w:spacing w:line="200" w:lineRule="exact"/>
              <w:jc w:val="center"/>
              <w:rPr>
                <w:rFonts w:cs="Calibri"/>
                <w:color w:val="000000"/>
                <w:kern w:val="0"/>
                <w:sz w:val="24"/>
                <w:szCs w:val="24"/>
              </w:rPr>
            </w:pPr>
            <w:r>
              <w:rPr>
                <w:rFonts w:cs="Calibri" w:hint="eastAsia"/>
                <w:color w:val="000000"/>
                <w:kern w:val="0"/>
                <w:sz w:val="24"/>
                <w:szCs w:val="24"/>
              </w:rPr>
              <w:t>Problems</w:t>
            </w:r>
          </w:p>
        </w:tc>
        <w:tc>
          <w:tcPr>
            <w:tcW w:w="2895" w:type="dxa"/>
            <w:tcBorders>
              <w:top w:val="single" w:sz="4" w:space="0" w:color="auto"/>
              <w:left w:val="nil"/>
              <w:bottom w:val="single" w:sz="4" w:space="0" w:color="auto"/>
              <w:right w:val="single" w:sz="4" w:space="0" w:color="auto"/>
            </w:tcBorders>
            <w:vAlign w:val="center"/>
          </w:tcPr>
          <w:p w:rsidR="00DF7EEC" w:rsidRDefault="00AB795E">
            <w:pPr>
              <w:widowControl/>
              <w:spacing w:line="200" w:lineRule="exact"/>
              <w:jc w:val="center"/>
              <w:rPr>
                <w:rFonts w:cs="Calibri"/>
                <w:color w:val="000000"/>
                <w:kern w:val="0"/>
                <w:sz w:val="24"/>
                <w:szCs w:val="24"/>
              </w:rPr>
            </w:pPr>
            <w:r>
              <w:rPr>
                <w:rFonts w:cs="Calibri" w:hint="eastAsia"/>
                <w:color w:val="000000"/>
                <w:kern w:val="0"/>
                <w:sz w:val="24"/>
                <w:szCs w:val="24"/>
              </w:rPr>
              <w:t>Cause</w:t>
            </w:r>
          </w:p>
        </w:tc>
        <w:tc>
          <w:tcPr>
            <w:tcW w:w="3480" w:type="dxa"/>
            <w:tcBorders>
              <w:top w:val="single" w:sz="4" w:space="0" w:color="auto"/>
              <w:left w:val="nil"/>
              <w:bottom w:val="single" w:sz="4" w:space="0" w:color="auto"/>
              <w:right w:val="single" w:sz="4" w:space="0" w:color="auto"/>
            </w:tcBorders>
            <w:vAlign w:val="center"/>
          </w:tcPr>
          <w:p w:rsidR="00DF7EEC" w:rsidRDefault="00AB795E">
            <w:pPr>
              <w:widowControl/>
              <w:spacing w:line="200" w:lineRule="exact"/>
              <w:jc w:val="center"/>
              <w:rPr>
                <w:rFonts w:cs="Calibri"/>
                <w:color w:val="000000"/>
                <w:kern w:val="0"/>
                <w:sz w:val="24"/>
                <w:szCs w:val="24"/>
              </w:rPr>
            </w:pPr>
            <w:r>
              <w:rPr>
                <w:rFonts w:cs="Calibri" w:hint="eastAsia"/>
                <w:color w:val="000000"/>
                <w:kern w:val="0"/>
                <w:sz w:val="24"/>
                <w:szCs w:val="24"/>
              </w:rPr>
              <w:t>Methods</w:t>
            </w:r>
          </w:p>
        </w:tc>
      </w:tr>
      <w:tr w:rsidR="00DF7EEC">
        <w:trPr>
          <w:trHeight w:val="1145"/>
        </w:trPr>
        <w:tc>
          <w:tcPr>
            <w:tcW w:w="662" w:type="dxa"/>
            <w:tcBorders>
              <w:top w:val="nil"/>
              <w:left w:val="single" w:sz="4" w:space="0" w:color="auto"/>
              <w:bottom w:val="single" w:sz="4" w:space="0" w:color="auto"/>
              <w:right w:val="single" w:sz="4" w:space="0" w:color="auto"/>
            </w:tcBorders>
            <w:vAlign w:val="bottom"/>
          </w:tcPr>
          <w:p w:rsidR="00DF7EEC" w:rsidRDefault="00AB795E">
            <w:pPr>
              <w:widowControl/>
              <w:spacing w:line="200" w:lineRule="exact"/>
              <w:jc w:val="center"/>
              <w:rPr>
                <w:rFonts w:cs="Calibri"/>
                <w:color w:val="000000"/>
                <w:kern w:val="0"/>
                <w:sz w:val="24"/>
                <w:szCs w:val="24"/>
              </w:rPr>
            </w:pPr>
            <w:r>
              <w:rPr>
                <w:rFonts w:cs="Calibri"/>
                <w:color w:val="000000"/>
                <w:kern w:val="0"/>
                <w:sz w:val="24"/>
                <w:szCs w:val="24"/>
              </w:rPr>
              <w:t>1</w:t>
            </w:r>
          </w:p>
        </w:tc>
        <w:tc>
          <w:tcPr>
            <w:tcW w:w="1725" w:type="dxa"/>
            <w:tcBorders>
              <w:top w:val="nil"/>
              <w:left w:val="nil"/>
              <w:bottom w:val="single" w:sz="4" w:space="0" w:color="auto"/>
              <w:right w:val="single" w:sz="4" w:space="0" w:color="auto"/>
            </w:tcBorders>
            <w:vAlign w:val="center"/>
          </w:tcPr>
          <w:p w:rsidR="00DF7EEC" w:rsidRDefault="00AB795E">
            <w:pPr>
              <w:widowControl/>
              <w:spacing w:line="200" w:lineRule="exact"/>
              <w:jc w:val="center"/>
              <w:rPr>
                <w:rFonts w:cs="Calibri"/>
                <w:color w:val="000000"/>
                <w:kern w:val="0"/>
                <w:sz w:val="24"/>
                <w:szCs w:val="24"/>
              </w:rPr>
            </w:pPr>
            <w:r>
              <w:rPr>
                <w:rFonts w:cs="Calibri" w:hint="eastAsia"/>
                <w:color w:val="000000"/>
                <w:kern w:val="0"/>
                <w:sz w:val="24"/>
                <w:szCs w:val="24"/>
              </w:rPr>
              <w:t>Failed speed change or too low maximum velocity</w:t>
            </w:r>
          </w:p>
        </w:tc>
        <w:tc>
          <w:tcPr>
            <w:tcW w:w="2895" w:type="dxa"/>
            <w:tcBorders>
              <w:top w:val="nil"/>
              <w:left w:val="nil"/>
              <w:bottom w:val="single" w:sz="4" w:space="0" w:color="auto"/>
              <w:right w:val="single" w:sz="4" w:space="0" w:color="auto"/>
            </w:tcBorders>
            <w:vAlign w:val="center"/>
          </w:tcPr>
          <w:p w:rsidR="00DF7EEC" w:rsidRDefault="00AB795E">
            <w:pPr>
              <w:widowControl/>
              <w:numPr>
                <w:ilvl w:val="0"/>
                <w:numId w:val="12"/>
              </w:numPr>
              <w:spacing w:line="200" w:lineRule="exact"/>
              <w:jc w:val="left"/>
              <w:rPr>
                <w:rFonts w:cs="Calibri"/>
                <w:color w:val="000000"/>
                <w:kern w:val="0"/>
                <w:sz w:val="24"/>
                <w:szCs w:val="24"/>
              </w:rPr>
            </w:pPr>
            <w:r>
              <w:rPr>
                <w:rFonts w:cs="Calibri" w:hint="eastAsia"/>
                <w:color w:val="000000"/>
                <w:kern w:val="0"/>
                <w:sz w:val="24"/>
                <w:szCs w:val="24"/>
              </w:rPr>
              <w:t>Low battery voltage</w:t>
            </w:r>
          </w:p>
          <w:p w:rsidR="00DF7EEC" w:rsidRDefault="00AB795E">
            <w:pPr>
              <w:widowControl/>
              <w:numPr>
                <w:ilvl w:val="0"/>
                <w:numId w:val="12"/>
              </w:numPr>
              <w:spacing w:line="200" w:lineRule="exact"/>
              <w:jc w:val="left"/>
              <w:rPr>
                <w:rFonts w:cs="Calibri"/>
                <w:color w:val="000000"/>
                <w:kern w:val="0"/>
                <w:sz w:val="24"/>
                <w:szCs w:val="24"/>
              </w:rPr>
            </w:pPr>
            <w:r>
              <w:rPr>
                <w:rFonts w:cs="Calibri" w:hint="eastAsia"/>
                <w:color w:val="000000"/>
                <w:kern w:val="0"/>
                <w:sz w:val="24"/>
                <w:szCs w:val="24"/>
              </w:rPr>
              <w:t>Throttle failure</w:t>
            </w:r>
          </w:p>
          <w:p w:rsidR="00DF7EEC" w:rsidRDefault="00AB795E">
            <w:pPr>
              <w:widowControl/>
              <w:numPr>
                <w:ilvl w:val="0"/>
                <w:numId w:val="12"/>
              </w:numPr>
              <w:spacing w:line="200" w:lineRule="exact"/>
              <w:jc w:val="left"/>
              <w:rPr>
                <w:rFonts w:cs="Calibri"/>
                <w:color w:val="000000"/>
                <w:kern w:val="0"/>
                <w:sz w:val="24"/>
                <w:szCs w:val="24"/>
              </w:rPr>
            </w:pPr>
            <w:r>
              <w:rPr>
                <w:rFonts w:cs="Calibri" w:hint="eastAsia"/>
                <w:color w:val="000000"/>
                <w:kern w:val="0"/>
                <w:sz w:val="24"/>
                <w:szCs w:val="24"/>
              </w:rPr>
              <w:t>Controller failure</w:t>
            </w:r>
          </w:p>
        </w:tc>
        <w:tc>
          <w:tcPr>
            <w:tcW w:w="3480" w:type="dxa"/>
            <w:tcBorders>
              <w:top w:val="nil"/>
              <w:left w:val="nil"/>
              <w:bottom w:val="single" w:sz="4" w:space="0" w:color="auto"/>
              <w:right w:val="single" w:sz="4" w:space="0" w:color="auto"/>
            </w:tcBorders>
            <w:vAlign w:val="center"/>
          </w:tcPr>
          <w:p w:rsidR="00DF7EEC" w:rsidRDefault="00AB795E">
            <w:pPr>
              <w:widowControl/>
              <w:numPr>
                <w:ilvl w:val="0"/>
                <w:numId w:val="13"/>
              </w:numPr>
              <w:spacing w:line="200" w:lineRule="exact"/>
              <w:jc w:val="left"/>
              <w:rPr>
                <w:rFonts w:cs="Calibri"/>
                <w:color w:val="000000"/>
                <w:kern w:val="0"/>
                <w:sz w:val="24"/>
                <w:szCs w:val="24"/>
              </w:rPr>
            </w:pPr>
            <w:r>
              <w:rPr>
                <w:rFonts w:cs="Calibri" w:hint="eastAsia"/>
                <w:color w:val="000000"/>
                <w:kern w:val="0"/>
                <w:sz w:val="24"/>
                <w:szCs w:val="24"/>
              </w:rPr>
              <w:t>Fully charge the battery</w:t>
            </w:r>
          </w:p>
          <w:p w:rsidR="00DF7EEC" w:rsidRDefault="00AB795E">
            <w:pPr>
              <w:widowControl/>
              <w:numPr>
                <w:ilvl w:val="0"/>
                <w:numId w:val="13"/>
              </w:numPr>
              <w:spacing w:line="200" w:lineRule="exact"/>
              <w:jc w:val="left"/>
              <w:rPr>
                <w:rFonts w:cs="Calibri"/>
                <w:color w:val="000000"/>
                <w:kern w:val="0"/>
                <w:sz w:val="24"/>
                <w:szCs w:val="24"/>
              </w:rPr>
            </w:pPr>
            <w:r>
              <w:rPr>
                <w:rFonts w:cs="Calibri" w:hint="eastAsia"/>
                <w:color w:val="000000"/>
                <w:kern w:val="0"/>
                <w:sz w:val="24"/>
                <w:szCs w:val="24"/>
              </w:rPr>
              <w:t>Replace throttle or controller</w:t>
            </w:r>
          </w:p>
        </w:tc>
      </w:tr>
      <w:tr w:rsidR="00DF7EEC">
        <w:trPr>
          <w:trHeight w:val="980"/>
        </w:trPr>
        <w:tc>
          <w:tcPr>
            <w:tcW w:w="662" w:type="dxa"/>
            <w:tcBorders>
              <w:top w:val="nil"/>
              <w:left w:val="single" w:sz="4" w:space="0" w:color="auto"/>
              <w:bottom w:val="single" w:sz="4" w:space="0" w:color="auto"/>
              <w:right w:val="single" w:sz="4" w:space="0" w:color="auto"/>
            </w:tcBorders>
            <w:vAlign w:val="bottom"/>
          </w:tcPr>
          <w:p w:rsidR="00DF7EEC" w:rsidRDefault="00AB795E">
            <w:pPr>
              <w:widowControl/>
              <w:spacing w:line="200" w:lineRule="exact"/>
              <w:jc w:val="center"/>
              <w:rPr>
                <w:rFonts w:cs="Calibri"/>
                <w:color w:val="000000"/>
                <w:kern w:val="0"/>
                <w:sz w:val="24"/>
                <w:szCs w:val="24"/>
              </w:rPr>
            </w:pPr>
            <w:r>
              <w:rPr>
                <w:rFonts w:cs="Calibri"/>
                <w:color w:val="000000"/>
                <w:kern w:val="0"/>
                <w:sz w:val="24"/>
                <w:szCs w:val="24"/>
              </w:rPr>
              <w:t>2</w:t>
            </w:r>
          </w:p>
        </w:tc>
        <w:tc>
          <w:tcPr>
            <w:tcW w:w="1725" w:type="dxa"/>
            <w:tcBorders>
              <w:top w:val="nil"/>
              <w:left w:val="nil"/>
              <w:bottom w:val="single" w:sz="4" w:space="0" w:color="auto"/>
              <w:right w:val="single" w:sz="4" w:space="0" w:color="auto"/>
            </w:tcBorders>
            <w:vAlign w:val="center"/>
          </w:tcPr>
          <w:p w:rsidR="00DF7EEC" w:rsidRDefault="00AB795E">
            <w:pPr>
              <w:widowControl/>
              <w:spacing w:line="200" w:lineRule="exact"/>
              <w:jc w:val="center"/>
              <w:rPr>
                <w:rFonts w:cs="Calibri"/>
                <w:color w:val="000000"/>
                <w:kern w:val="0"/>
                <w:sz w:val="24"/>
                <w:szCs w:val="24"/>
              </w:rPr>
            </w:pPr>
            <w:r>
              <w:rPr>
                <w:rFonts w:cs="Calibri" w:hint="eastAsia"/>
                <w:color w:val="000000"/>
                <w:kern w:val="0"/>
                <w:sz w:val="24"/>
                <w:szCs w:val="24"/>
              </w:rPr>
              <w:t xml:space="preserve">Turn on the power supply, but the motor </w:t>
            </w:r>
            <w:r>
              <w:rPr>
                <w:rFonts w:cs="Calibri" w:hint="eastAsia"/>
                <w:color w:val="000000"/>
                <w:kern w:val="0"/>
                <w:sz w:val="24"/>
                <w:szCs w:val="24"/>
              </w:rPr>
              <w:t>doesn</w:t>
            </w:r>
            <w:r>
              <w:rPr>
                <w:rFonts w:cs="Calibri"/>
                <w:color w:val="000000"/>
                <w:kern w:val="0"/>
                <w:sz w:val="24"/>
                <w:szCs w:val="24"/>
              </w:rPr>
              <w:t>’</w:t>
            </w:r>
            <w:r>
              <w:rPr>
                <w:rFonts w:cs="Calibri" w:hint="eastAsia"/>
                <w:color w:val="000000"/>
                <w:kern w:val="0"/>
                <w:sz w:val="24"/>
                <w:szCs w:val="24"/>
              </w:rPr>
              <w:t>t work</w:t>
            </w:r>
          </w:p>
        </w:tc>
        <w:tc>
          <w:tcPr>
            <w:tcW w:w="2895" w:type="dxa"/>
            <w:tcBorders>
              <w:top w:val="nil"/>
              <w:left w:val="nil"/>
              <w:bottom w:val="single" w:sz="4" w:space="0" w:color="auto"/>
              <w:right w:val="single" w:sz="4" w:space="0" w:color="auto"/>
            </w:tcBorders>
            <w:vAlign w:val="center"/>
          </w:tcPr>
          <w:p w:rsidR="00DF7EEC" w:rsidRDefault="00AB795E">
            <w:pPr>
              <w:widowControl/>
              <w:numPr>
                <w:ilvl w:val="0"/>
                <w:numId w:val="14"/>
              </w:numPr>
              <w:spacing w:line="200" w:lineRule="exact"/>
              <w:jc w:val="left"/>
              <w:rPr>
                <w:rFonts w:cs="Calibri"/>
                <w:color w:val="000000"/>
                <w:kern w:val="0"/>
                <w:sz w:val="24"/>
                <w:szCs w:val="24"/>
              </w:rPr>
            </w:pPr>
            <w:r>
              <w:rPr>
                <w:rFonts w:cs="Calibri" w:hint="eastAsia"/>
                <w:color w:val="000000"/>
                <w:kern w:val="0"/>
                <w:sz w:val="24"/>
                <w:szCs w:val="24"/>
              </w:rPr>
              <w:t>Throttle failure</w:t>
            </w:r>
          </w:p>
          <w:p w:rsidR="00DF7EEC" w:rsidRDefault="00AB795E">
            <w:pPr>
              <w:widowControl/>
              <w:numPr>
                <w:ilvl w:val="0"/>
                <w:numId w:val="14"/>
              </w:numPr>
              <w:spacing w:line="200" w:lineRule="exact"/>
              <w:jc w:val="left"/>
              <w:rPr>
                <w:rFonts w:cs="Calibri"/>
                <w:color w:val="000000"/>
                <w:kern w:val="0"/>
                <w:sz w:val="24"/>
                <w:szCs w:val="24"/>
              </w:rPr>
            </w:pPr>
            <w:r>
              <w:rPr>
                <w:rFonts w:cs="Calibri" w:hint="eastAsia"/>
                <w:color w:val="000000"/>
                <w:kern w:val="0"/>
                <w:sz w:val="24"/>
                <w:szCs w:val="24"/>
              </w:rPr>
              <w:t>Lock failure or poor electric contact</w:t>
            </w:r>
          </w:p>
        </w:tc>
        <w:tc>
          <w:tcPr>
            <w:tcW w:w="3480" w:type="dxa"/>
            <w:tcBorders>
              <w:top w:val="nil"/>
              <w:left w:val="nil"/>
              <w:bottom w:val="single" w:sz="4" w:space="0" w:color="auto"/>
              <w:right w:val="single" w:sz="4" w:space="0" w:color="auto"/>
            </w:tcBorders>
            <w:vAlign w:val="center"/>
          </w:tcPr>
          <w:p w:rsidR="00DF7EEC" w:rsidRDefault="00AB795E">
            <w:pPr>
              <w:widowControl/>
              <w:numPr>
                <w:ilvl w:val="0"/>
                <w:numId w:val="15"/>
              </w:numPr>
              <w:spacing w:line="200" w:lineRule="exact"/>
              <w:jc w:val="left"/>
              <w:rPr>
                <w:rFonts w:cs="Calibri"/>
                <w:color w:val="000000"/>
                <w:kern w:val="0"/>
                <w:sz w:val="24"/>
                <w:szCs w:val="24"/>
              </w:rPr>
            </w:pPr>
            <w:r>
              <w:rPr>
                <w:rFonts w:cs="Calibri" w:hint="eastAsia"/>
                <w:color w:val="000000"/>
                <w:kern w:val="0"/>
                <w:sz w:val="24"/>
                <w:szCs w:val="24"/>
              </w:rPr>
              <w:t>Replace throttle or controller</w:t>
            </w:r>
          </w:p>
          <w:p w:rsidR="00DF7EEC" w:rsidRDefault="00AB795E">
            <w:pPr>
              <w:widowControl/>
              <w:numPr>
                <w:ilvl w:val="0"/>
                <w:numId w:val="15"/>
              </w:numPr>
              <w:spacing w:line="200" w:lineRule="exact"/>
              <w:jc w:val="left"/>
              <w:rPr>
                <w:rFonts w:cs="Calibri"/>
                <w:color w:val="000000"/>
                <w:kern w:val="0"/>
                <w:sz w:val="24"/>
                <w:szCs w:val="24"/>
              </w:rPr>
            </w:pPr>
            <w:r>
              <w:rPr>
                <w:rFonts w:cs="Calibri" w:hint="eastAsia"/>
                <w:color w:val="000000"/>
                <w:kern w:val="0"/>
                <w:sz w:val="24"/>
                <w:szCs w:val="24"/>
              </w:rPr>
              <w:t>Re-welding contact parts</w:t>
            </w:r>
          </w:p>
        </w:tc>
      </w:tr>
      <w:tr w:rsidR="00DF7EEC">
        <w:trPr>
          <w:trHeight w:val="2255"/>
        </w:trPr>
        <w:tc>
          <w:tcPr>
            <w:tcW w:w="662" w:type="dxa"/>
            <w:tcBorders>
              <w:top w:val="nil"/>
              <w:left w:val="single" w:sz="4" w:space="0" w:color="auto"/>
              <w:bottom w:val="single" w:sz="4" w:space="0" w:color="auto"/>
              <w:right w:val="single" w:sz="4" w:space="0" w:color="auto"/>
            </w:tcBorders>
            <w:vAlign w:val="bottom"/>
          </w:tcPr>
          <w:p w:rsidR="00DF7EEC" w:rsidRDefault="00AB795E">
            <w:pPr>
              <w:widowControl/>
              <w:spacing w:line="200" w:lineRule="exact"/>
              <w:jc w:val="center"/>
              <w:rPr>
                <w:rFonts w:cs="Calibri"/>
                <w:color w:val="000000"/>
                <w:kern w:val="0"/>
                <w:sz w:val="24"/>
                <w:szCs w:val="24"/>
              </w:rPr>
            </w:pPr>
            <w:r>
              <w:rPr>
                <w:rFonts w:cs="Calibri"/>
                <w:color w:val="000000"/>
                <w:kern w:val="0"/>
                <w:sz w:val="24"/>
                <w:szCs w:val="24"/>
              </w:rPr>
              <w:t>3</w:t>
            </w:r>
          </w:p>
        </w:tc>
        <w:tc>
          <w:tcPr>
            <w:tcW w:w="1725" w:type="dxa"/>
            <w:tcBorders>
              <w:top w:val="nil"/>
              <w:left w:val="nil"/>
              <w:bottom w:val="single" w:sz="4" w:space="0" w:color="auto"/>
              <w:right w:val="single" w:sz="4" w:space="0" w:color="auto"/>
            </w:tcBorders>
            <w:vAlign w:val="center"/>
          </w:tcPr>
          <w:p w:rsidR="00DF7EEC" w:rsidRDefault="00AB795E">
            <w:pPr>
              <w:widowControl/>
              <w:spacing w:line="200" w:lineRule="exact"/>
              <w:jc w:val="center"/>
              <w:rPr>
                <w:rFonts w:cs="Calibri"/>
                <w:color w:val="000000"/>
                <w:kern w:val="0"/>
                <w:sz w:val="24"/>
                <w:szCs w:val="24"/>
              </w:rPr>
            </w:pPr>
            <w:r>
              <w:rPr>
                <w:rFonts w:cs="Calibri" w:hint="eastAsia"/>
                <w:color w:val="000000"/>
                <w:kern w:val="0"/>
                <w:sz w:val="24"/>
                <w:szCs w:val="24"/>
              </w:rPr>
              <w:t>Short range</w:t>
            </w:r>
          </w:p>
        </w:tc>
        <w:tc>
          <w:tcPr>
            <w:tcW w:w="2895" w:type="dxa"/>
            <w:tcBorders>
              <w:top w:val="nil"/>
              <w:left w:val="nil"/>
              <w:bottom w:val="single" w:sz="4" w:space="0" w:color="auto"/>
              <w:right w:val="single" w:sz="4" w:space="0" w:color="auto"/>
            </w:tcBorders>
            <w:vAlign w:val="center"/>
          </w:tcPr>
          <w:p w:rsidR="00DF7EEC" w:rsidRDefault="00AB795E">
            <w:pPr>
              <w:widowControl/>
              <w:numPr>
                <w:ilvl w:val="0"/>
                <w:numId w:val="16"/>
              </w:numPr>
              <w:spacing w:line="200" w:lineRule="exact"/>
              <w:jc w:val="left"/>
              <w:rPr>
                <w:rFonts w:cs="Calibri"/>
                <w:color w:val="000000"/>
                <w:kern w:val="0"/>
                <w:sz w:val="24"/>
                <w:szCs w:val="24"/>
              </w:rPr>
            </w:pPr>
            <w:r>
              <w:rPr>
                <w:rFonts w:cs="Calibri" w:hint="eastAsia"/>
                <w:color w:val="000000"/>
                <w:kern w:val="0"/>
                <w:sz w:val="24"/>
                <w:szCs w:val="24"/>
              </w:rPr>
              <w:t>Low tire pressure</w:t>
            </w:r>
          </w:p>
          <w:p w:rsidR="00DF7EEC" w:rsidRDefault="00AB795E">
            <w:pPr>
              <w:widowControl/>
              <w:numPr>
                <w:ilvl w:val="0"/>
                <w:numId w:val="16"/>
              </w:numPr>
              <w:spacing w:line="200" w:lineRule="exact"/>
              <w:jc w:val="left"/>
              <w:rPr>
                <w:rFonts w:cs="Calibri"/>
                <w:color w:val="000000"/>
                <w:kern w:val="0"/>
                <w:sz w:val="24"/>
                <w:szCs w:val="24"/>
              </w:rPr>
            </w:pPr>
            <w:r>
              <w:rPr>
                <w:rFonts w:cs="Calibri"/>
                <w:color w:val="000000"/>
                <w:kern w:val="0"/>
                <w:sz w:val="24"/>
                <w:szCs w:val="24"/>
              </w:rPr>
              <w:t>Inadequate</w:t>
            </w:r>
            <w:r>
              <w:rPr>
                <w:rFonts w:cs="Calibri" w:hint="eastAsia"/>
                <w:color w:val="000000"/>
                <w:kern w:val="0"/>
                <w:sz w:val="24"/>
                <w:szCs w:val="24"/>
              </w:rPr>
              <w:t xml:space="preserve"> charging or charger failure</w:t>
            </w:r>
          </w:p>
          <w:p w:rsidR="00DF7EEC" w:rsidRDefault="00AB795E">
            <w:pPr>
              <w:widowControl/>
              <w:numPr>
                <w:ilvl w:val="0"/>
                <w:numId w:val="16"/>
              </w:numPr>
              <w:spacing w:line="200" w:lineRule="exact"/>
              <w:jc w:val="left"/>
              <w:rPr>
                <w:rFonts w:cs="Calibri"/>
                <w:color w:val="000000"/>
                <w:kern w:val="0"/>
                <w:sz w:val="24"/>
                <w:szCs w:val="24"/>
              </w:rPr>
            </w:pPr>
            <w:r>
              <w:rPr>
                <w:rFonts w:cs="Calibri" w:hint="eastAsia"/>
                <w:color w:val="000000"/>
                <w:kern w:val="0"/>
                <w:sz w:val="24"/>
                <w:szCs w:val="24"/>
              </w:rPr>
              <w:t>The battery is damaged or its life has expired</w:t>
            </w:r>
          </w:p>
          <w:p w:rsidR="00DF7EEC" w:rsidRDefault="00AB795E">
            <w:pPr>
              <w:widowControl/>
              <w:numPr>
                <w:ilvl w:val="0"/>
                <w:numId w:val="16"/>
              </w:numPr>
              <w:spacing w:line="200" w:lineRule="exact"/>
              <w:jc w:val="left"/>
              <w:rPr>
                <w:rFonts w:cs="Calibri"/>
                <w:color w:val="000000"/>
                <w:kern w:val="0"/>
                <w:sz w:val="24"/>
                <w:szCs w:val="24"/>
              </w:rPr>
            </w:pPr>
            <w:r>
              <w:rPr>
                <w:rFonts w:cs="Calibri" w:hint="eastAsia"/>
                <w:color w:val="000000"/>
                <w:kern w:val="0"/>
                <w:sz w:val="24"/>
                <w:szCs w:val="24"/>
              </w:rPr>
              <w:t xml:space="preserve">Frequent </w:t>
            </w:r>
            <w:r>
              <w:rPr>
                <w:rFonts w:cs="Calibri" w:hint="eastAsia"/>
                <w:color w:val="000000"/>
                <w:kern w:val="0"/>
                <w:sz w:val="24"/>
                <w:szCs w:val="24"/>
              </w:rPr>
              <w:t>braking start up, overloading</w:t>
            </w:r>
          </w:p>
        </w:tc>
        <w:tc>
          <w:tcPr>
            <w:tcW w:w="3480" w:type="dxa"/>
            <w:tcBorders>
              <w:top w:val="nil"/>
              <w:left w:val="nil"/>
              <w:bottom w:val="single" w:sz="4" w:space="0" w:color="auto"/>
              <w:right w:val="single" w:sz="4" w:space="0" w:color="auto"/>
            </w:tcBorders>
            <w:vAlign w:val="center"/>
          </w:tcPr>
          <w:p w:rsidR="00DF7EEC" w:rsidRDefault="00AB795E">
            <w:pPr>
              <w:widowControl/>
              <w:numPr>
                <w:ilvl w:val="0"/>
                <w:numId w:val="17"/>
              </w:numPr>
              <w:spacing w:line="200" w:lineRule="exact"/>
              <w:jc w:val="left"/>
              <w:rPr>
                <w:rFonts w:cs="Calibri"/>
                <w:color w:val="000000"/>
                <w:kern w:val="0"/>
                <w:sz w:val="24"/>
                <w:szCs w:val="24"/>
              </w:rPr>
            </w:pPr>
            <w:r>
              <w:rPr>
                <w:rFonts w:cs="Calibri" w:hint="eastAsia"/>
                <w:color w:val="000000"/>
                <w:kern w:val="0"/>
                <w:sz w:val="24"/>
                <w:szCs w:val="24"/>
              </w:rPr>
              <w:t>Pump up the tire</w:t>
            </w:r>
          </w:p>
          <w:p w:rsidR="00DF7EEC" w:rsidRDefault="00AB795E">
            <w:pPr>
              <w:widowControl/>
              <w:numPr>
                <w:ilvl w:val="0"/>
                <w:numId w:val="17"/>
              </w:numPr>
              <w:spacing w:line="200" w:lineRule="exact"/>
              <w:jc w:val="left"/>
              <w:rPr>
                <w:rFonts w:cs="Calibri"/>
                <w:color w:val="000000"/>
                <w:kern w:val="0"/>
                <w:sz w:val="24"/>
                <w:szCs w:val="24"/>
              </w:rPr>
            </w:pPr>
            <w:r>
              <w:rPr>
                <w:rFonts w:cs="Calibri" w:hint="eastAsia"/>
                <w:color w:val="000000"/>
                <w:kern w:val="0"/>
                <w:sz w:val="24"/>
                <w:szCs w:val="24"/>
              </w:rPr>
              <w:t>Charge the battery or replace a charger</w:t>
            </w:r>
          </w:p>
          <w:p w:rsidR="00DF7EEC" w:rsidRDefault="00AB795E">
            <w:pPr>
              <w:widowControl/>
              <w:numPr>
                <w:ilvl w:val="0"/>
                <w:numId w:val="17"/>
              </w:numPr>
              <w:spacing w:line="200" w:lineRule="exact"/>
              <w:jc w:val="left"/>
              <w:rPr>
                <w:rFonts w:cs="Calibri"/>
                <w:color w:val="000000"/>
                <w:kern w:val="0"/>
                <w:sz w:val="24"/>
                <w:szCs w:val="24"/>
              </w:rPr>
            </w:pPr>
            <w:r>
              <w:rPr>
                <w:rFonts w:cs="Calibri" w:hint="eastAsia"/>
                <w:color w:val="000000"/>
                <w:kern w:val="0"/>
                <w:sz w:val="24"/>
                <w:szCs w:val="24"/>
              </w:rPr>
              <w:t>Replace the battery</w:t>
            </w:r>
          </w:p>
        </w:tc>
      </w:tr>
      <w:tr w:rsidR="00DF7EEC">
        <w:trPr>
          <w:trHeight w:val="1225"/>
        </w:trPr>
        <w:tc>
          <w:tcPr>
            <w:tcW w:w="662" w:type="dxa"/>
            <w:tcBorders>
              <w:top w:val="nil"/>
              <w:left w:val="single" w:sz="4" w:space="0" w:color="auto"/>
              <w:bottom w:val="single" w:sz="4" w:space="0" w:color="auto"/>
              <w:right w:val="single" w:sz="4" w:space="0" w:color="auto"/>
            </w:tcBorders>
            <w:vAlign w:val="bottom"/>
          </w:tcPr>
          <w:p w:rsidR="00DF7EEC" w:rsidRDefault="00AB795E">
            <w:pPr>
              <w:widowControl/>
              <w:spacing w:line="200" w:lineRule="exact"/>
              <w:jc w:val="center"/>
              <w:rPr>
                <w:rFonts w:cs="Calibri"/>
                <w:color w:val="000000"/>
                <w:kern w:val="0"/>
                <w:sz w:val="24"/>
                <w:szCs w:val="24"/>
              </w:rPr>
            </w:pPr>
            <w:r>
              <w:rPr>
                <w:rFonts w:cs="Calibri"/>
                <w:color w:val="000000"/>
                <w:kern w:val="0"/>
                <w:sz w:val="24"/>
                <w:szCs w:val="24"/>
              </w:rPr>
              <w:t>4</w:t>
            </w:r>
          </w:p>
        </w:tc>
        <w:tc>
          <w:tcPr>
            <w:tcW w:w="1725" w:type="dxa"/>
            <w:tcBorders>
              <w:top w:val="nil"/>
              <w:left w:val="nil"/>
              <w:bottom w:val="single" w:sz="4" w:space="0" w:color="auto"/>
              <w:right w:val="single" w:sz="4" w:space="0" w:color="auto"/>
            </w:tcBorders>
            <w:vAlign w:val="center"/>
          </w:tcPr>
          <w:p w:rsidR="00DF7EEC" w:rsidRDefault="00AB795E">
            <w:pPr>
              <w:widowControl/>
              <w:spacing w:line="200" w:lineRule="exact"/>
              <w:jc w:val="center"/>
              <w:rPr>
                <w:rFonts w:cs="Calibri"/>
                <w:color w:val="000000"/>
                <w:kern w:val="0"/>
                <w:sz w:val="24"/>
                <w:szCs w:val="24"/>
              </w:rPr>
            </w:pPr>
            <w:r>
              <w:rPr>
                <w:rFonts w:cs="Calibri" w:hint="eastAsia"/>
                <w:color w:val="000000"/>
                <w:kern w:val="0"/>
                <w:sz w:val="24"/>
                <w:szCs w:val="24"/>
              </w:rPr>
              <w:t>The charger doesn</w:t>
            </w:r>
            <w:r>
              <w:rPr>
                <w:rFonts w:cs="Calibri"/>
                <w:color w:val="000000"/>
                <w:kern w:val="0"/>
                <w:sz w:val="24"/>
                <w:szCs w:val="24"/>
              </w:rPr>
              <w:t>’</w:t>
            </w:r>
            <w:r>
              <w:rPr>
                <w:rFonts w:cs="Calibri" w:hint="eastAsia"/>
                <w:color w:val="000000"/>
                <w:kern w:val="0"/>
                <w:sz w:val="24"/>
                <w:szCs w:val="24"/>
              </w:rPr>
              <w:t>t work</w:t>
            </w:r>
          </w:p>
        </w:tc>
        <w:tc>
          <w:tcPr>
            <w:tcW w:w="2895" w:type="dxa"/>
            <w:tcBorders>
              <w:top w:val="nil"/>
              <w:left w:val="nil"/>
              <w:bottom w:val="single" w:sz="4" w:space="0" w:color="auto"/>
              <w:right w:val="single" w:sz="4" w:space="0" w:color="auto"/>
            </w:tcBorders>
            <w:vAlign w:val="center"/>
          </w:tcPr>
          <w:p w:rsidR="00DF7EEC" w:rsidRDefault="00AB795E">
            <w:pPr>
              <w:widowControl/>
              <w:numPr>
                <w:ilvl w:val="0"/>
                <w:numId w:val="18"/>
              </w:numPr>
              <w:spacing w:line="200" w:lineRule="exact"/>
              <w:jc w:val="left"/>
              <w:rPr>
                <w:rFonts w:cs="Calibri"/>
                <w:color w:val="000000"/>
                <w:kern w:val="0"/>
                <w:sz w:val="24"/>
                <w:szCs w:val="24"/>
              </w:rPr>
            </w:pPr>
            <w:r>
              <w:rPr>
                <w:rFonts w:cs="Calibri" w:hint="eastAsia"/>
                <w:color w:val="000000"/>
                <w:kern w:val="0"/>
                <w:sz w:val="24"/>
                <w:szCs w:val="24"/>
              </w:rPr>
              <w:t>Charger wiring is loose or damaged</w:t>
            </w:r>
          </w:p>
          <w:p w:rsidR="00DF7EEC" w:rsidRDefault="00AB795E">
            <w:pPr>
              <w:widowControl/>
              <w:numPr>
                <w:ilvl w:val="0"/>
                <w:numId w:val="18"/>
              </w:numPr>
              <w:spacing w:line="200" w:lineRule="exact"/>
              <w:jc w:val="left"/>
              <w:rPr>
                <w:rFonts w:cs="Calibri"/>
                <w:color w:val="000000"/>
                <w:kern w:val="0"/>
                <w:sz w:val="24"/>
                <w:szCs w:val="24"/>
              </w:rPr>
            </w:pPr>
            <w:r>
              <w:rPr>
                <w:rFonts w:cs="Calibri" w:hint="eastAsia"/>
                <w:color w:val="000000"/>
                <w:kern w:val="0"/>
                <w:sz w:val="24"/>
                <w:szCs w:val="24"/>
              </w:rPr>
              <w:t>The battery weld line falls off or is damaged</w:t>
            </w:r>
          </w:p>
        </w:tc>
        <w:tc>
          <w:tcPr>
            <w:tcW w:w="3480" w:type="dxa"/>
            <w:tcBorders>
              <w:top w:val="nil"/>
              <w:left w:val="nil"/>
              <w:bottom w:val="single" w:sz="4" w:space="0" w:color="auto"/>
              <w:right w:val="single" w:sz="4" w:space="0" w:color="auto"/>
            </w:tcBorders>
            <w:vAlign w:val="center"/>
          </w:tcPr>
          <w:p w:rsidR="00DF7EEC" w:rsidRDefault="00AB795E">
            <w:pPr>
              <w:widowControl/>
              <w:numPr>
                <w:ilvl w:val="0"/>
                <w:numId w:val="19"/>
              </w:numPr>
              <w:spacing w:line="200" w:lineRule="exact"/>
              <w:jc w:val="left"/>
              <w:rPr>
                <w:rFonts w:cs="Calibri"/>
                <w:color w:val="000000"/>
                <w:kern w:val="0"/>
                <w:sz w:val="24"/>
                <w:szCs w:val="24"/>
              </w:rPr>
            </w:pPr>
            <w:r>
              <w:rPr>
                <w:rFonts w:cs="Calibri" w:hint="eastAsia"/>
                <w:color w:val="000000"/>
                <w:kern w:val="0"/>
                <w:sz w:val="24"/>
                <w:szCs w:val="24"/>
              </w:rPr>
              <w:t xml:space="preserve">Welding the connect line or replace the </w:t>
            </w:r>
            <w:r>
              <w:rPr>
                <w:rFonts w:cs="Calibri" w:hint="eastAsia"/>
                <w:color w:val="000000"/>
                <w:kern w:val="0"/>
                <w:sz w:val="24"/>
                <w:szCs w:val="24"/>
              </w:rPr>
              <w:t>charger</w:t>
            </w:r>
          </w:p>
          <w:p w:rsidR="00DF7EEC" w:rsidRDefault="00AB795E">
            <w:pPr>
              <w:widowControl/>
              <w:numPr>
                <w:ilvl w:val="0"/>
                <w:numId w:val="19"/>
              </w:numPr>
              <w:spacing w:line="200" w:lineRule="exact"/>
              <w:jc w:val="left"/>
              <w:rPr>
                <w:rFonts w:cs="Calibri"/>
                <w:color w:val="000000"/>
                <w:kern w:val="0"/>
                <w:sz w:val="24"/>
                <w:szCs w:val="24"/>
              </w:rPr>
            </w:pPr>
            <w:r>
              <w:rPr>
                <w:rFonts w:cs="Calibri" w:hint="eastAsia"/>
                <w:color w:val="000000"/>
                <w:kern w:val="0"/>
                <w:sz w:val="24"/>
                <w:szCs w:val="24"/>
              </w:rPr>
              <w:t>Welding the connect line or replace the battery</w:t>
            </w:r>
          </w:p>
        </w:tc>
      </w:tr>
      <w:tr w:rsidR="00DF7EEC">
        <w:trPr>
          <w:trHeight w:val="805"/>
        </w:trPr>
        <w:tc>
          <w:tcPr>
            <w:tcW w:w="662" w:type="dxa"/>
            <w:tcBorders>
              <w:top w:val="nil"/>
              <w:left w:val="single" w:sz="4" w:space="0" w:color="auto"/>
              <w:bottom w:val="single" w:sz="4" w:space="0" w:color="auto"/>
              <w:right w:val="single" w:sz="4" w:space="0" w:color="auto"/>
            </w:tcBorders>
            <w:vAlign w:val="bottom"/>
          </w:tcPr>
          <w:p w:rsidR="00DF7EEC" w:rsidRDefault="00AB795E">
            <w:pPr>
              <w:widowControl/>
              <w:spacing w:line="200" w:lineRule="exact"/>
              <w:jc w:val="center"/>
              <w:rPr>
                <w:rFonts w:cs="Calibri"/>
                <w:color w:val="000000"/>
                <w:kern w:val="0"/>
                <w:sz w:val="24"/>
                <w:szCs w:val="24"/>
              </w:rPr>
            </w:pPr>
            <w:r>
              <w:rPr>
                <w:rFonts w:cs="Calibri"/>
                <w:color w:val="000000"/>
                <w:kern w:val="0"/>
                <w:sz w:val="24"/>
                <w:szCs w:val="24"/>
              </w:rPr>
              <w:t>5</w:t>
            </w:r>
          </w:p>
        </w:tc>
        <w:tc>
          <w:tcPr>
            <w:tcW w:w="1725" w:type="dxa"/>
            <w:tcBorders>
              <w:top w:val="nil"/>
              <w:left w:val="nil"/>
              <w:bottom w:val="single" w:sz="4" w:space="0" w:color="auto"/>
              <w:right w:val="single" w:sz="4" w:space="0" w:color="auto"/>
            </w:tcBorders>
            <w:vAlign w:val="center"/>
          </w:tcPr>
          <w:p w:rsidR="00DF7EEC" w:rsidRDefault="00AB795E">
            <w:pPr>
              <w:widowControl/>
              <w:spacing w:line="200" w:lineRule="exact"/>
              <w:jc w:val="center"/>
              <w:rPr>
                <w:rFonts w:cs="Calibri"/>
                <w:color w:val="000000"/>
                <w:kern w:val="0"/>
                <w:sz w:val="24"/>
                <w:szCs w:val="24"/>
              </w:rPr>
            </w:pPr>
            <w:r>
              <w:rPr>
                <w:rFonts w:cs="Calibri" w:hint="eastAsia"/>
                <w:color w:val="000000"/>
                <w:kern w:val="0"/>
                <w:sz w:val="24"/>
                <w:szCs w:val="24"/>
              </w:rPr>
              <w:t>No power assistance</w:t>
            </w:r>
          </w:p>
        </w:tc>
        <w:tc>
          <w:tcPr>
            <w:tcW w:w="2895" w:type="dxa"/>
            <w:tcBorders>
              <w:top w:val="nil"/>
              <w:left w:val="nil"/>
              <w:bottom w:val="single" w:sz="4" w:space="0" w:color="auto"/>
              <w:right w:val="single" w:sz="4" w:space="0" w:color="auto"/>
            </w:tcBorders>
            <w:vAlign w:val="center"/>
          </w:tcPr>
          <w:p w:rsidR="00DF7EEC" w:rsidRDefault="00AB795E">
            <w:pPr>
              <w:widowControl/>
              <w:numPr>
                <w:ilvl w:val="0"/>
                <w:numId w:val="20"/>
              </w:numPr>
              <w:spacing w:line="200" w:lineRule="exact"/>
              <w:jc w:val="left"/>
              <w:rPr>
                <w:rFonts w:cs="Calibri"/>
                <w:color w:val="000000"/>
                <w:kern w:val="0"/>
                <w:sz w:val="24"/>
                <w:szCs w:val="24"/>
              </w:rPr>
            </w:pPr>
            <w:r>
              <w:rPr>
                <w:rFonts w:cs="Calibri" w:hint="eastAsia"/>
                <w:color w:val="000000"/>
                <w:kern w:val="0"/>
                <w:sz w:val="24"/>
                <w:szCs w:val="24"/>
              </w:rPr>
              <w:t>Sensor damage</w:t>
            </w:r>
          </w:p>
          <w:p w:rsidR="00DF7EEC" w:rsidRDefault="00AB795E">
            <w:pPr>
              <w:widowControl/>
              <w:numPr>
                <w:ilvl w:val="0"/>
                <w:numId w:val="20"/>
              </w:numPr>
              <w:spacing w:line="200" w:lineRule="exact"/>
              <w:jc w:val="left"/>
              <w:rPr>
                <w:rFonts w:cs="Calibri"/>
                <w:color w:val="000000"/>
                <w:kern w:val="0"/>
                <w:sz w:val="24"/>
                <w:szCs w:val="24"/>
              </w:rPr>
            </w:pPr>
            <w:r>
              <w:rPr>
                <w:rFonts w:cs="Calibri" w:hint="eastAsia"/>
                <w:color w:val="000000"/>
                <w:kern w:val="0"/>
                <w:sz w:val="24"/>
                <w:szCs w:val="24"/>
              </w:rPr>
              <w:t>PAS cable damage</w:t>
            </w:r>
          </w:p>
        </w:tc>
        <w:tc>
          <w:tcPr>
            <w:tcW w:w="3480" w:type="dxa"/>
            <w:tcBorders>
              <w:top w:val="nil"/>
              <w:left w:val="nil"/>
              <w:bottom w:val="single" w:sz="4" w:space="0" w:color="auto"/>
              <w:right w:val="single" w:sz="4" w:space="0" w:color="auto"/>
            </w:tcBorders>
            <w:vAlign w:val="center"/>
          </w:tcPr>
          <w:p w:rsidR="00DF7EEC" w:rsidRDefault="00AB795E">
            <w:pPr>
              <w:widowControl/>
              <w:numPr>
                <w:ilvl w:val="0"/>
                <w:numId w:val="21"/>
              </w:numPr>
              <w:spacing w:line="200" w:lineRule="exact"/>
              <w:jc w:val="left"/>
              <w:rPr>
                <w:rFonts w:cs="Calibri"/>
                <w:color w:val="000000"/>
                <w:kern w:val="0"/>
                <w:sz w:val="24"/>
                <w:szCs w:val="24"/>
              </w:rPr>
            </w:pPr>
            <w:r>
              <w:rPr>
                <w:rFonts w:cs="Calibri" w:hint="eastAsia"/>
                <w:color w:val="000000"/>
                <w:kern w:val="0"/>
                <w:sz w:val="24"/>
                <w:szCs w:val="24"/>
              </w:rPr>
              <w:t>Replace the sensor plate</w:t>
            </w:r>
          </w:p>
          <w:p w:rsidR="00DF7EEC" w:rsidRDefault="00AB795E">
            <w:pPr>
              <w:widowControl/>
              <w:numPr>
                <w:ilvl w:val="0"/>
                <w:numId w:val="21"/>
              </w:numPr>
              <w:spacing w:line="200" w:lineRule="exact"/>
              <w:jc w:val="left"/>
              <w:rPr>
                <w:rFonts w:cs="Calibri"/>
                <w:color w:val="000000"/>
                <w:kern w:val="0"/>
                <w:sz w:val="24"/>
                <w:szCs w:val="24"/>
              </w:rPr>
            </w:pPr>
            <w:r>
              <w:rPr>
                <w:rFonts w:cs="Calibri" w:hint="eastAsia"/>
                <w:color w:val="000000"/>
                <w:kern w:val="0"/>
                <w:sz w:val="24"/>
                <w:szCs w:val="24"/>
              </w:rPr>
              <w:t>Replace the cable</w:t>
            </w:r>
          </w:p>
        </w:tc>
      </w:tr>
    </w:tbl>
    <w:p w:rsidR="00DF7EEC" w:rsidRDefault="00DF7EEC" w:rsidP="00417E9B">
      <w:pPr>
        <w:spacing w:beforeLines="50"/>
        <w:rPr>
          <w:rFonts w:cs="Calibri"/>
          <w:sz w:val="10"/>
          <w:szCs w:val="10"/>
        </w:rPr>
      </w:pPr>
    </w:p>
    <w:sectPr w:rsidR="00DF7EEC" w:rsidSect="00DF7EEC">
      <w:footerReference w:type="default" r:id="rId20"/>
      <w:pgSz w:w="11906" w:h="16838"/>
      <w:pgMar w:top="1440" w:right="1800" w:bottom="1440" w:left="1800" w:header="851" w:footer="992" w:gutter="0"/>
      <w:pgNumType w:fmt="numberInDash"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EEC" w:rsidRDefault="00DF7EEC" w:rsidP="00DF7EEC">
      <w:pPr>
        <w:spacing w:after="0" w:line="240" w:lineRule="auto"/>
      </w:pPr>
      <w:r>
        <w:separator/>
      </w:r>
    </w:p>
  </w:endnote>
  <w:endnote w:type="continuationSeparator" w:id="0">
    <w:p w:rsidR="00DF7EEC" w:rsidRDefault="00DF7EEC" w:rsidP="00DF7E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roman"/>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EEC" w:rsidRDefault="00DF7EEC">
    <w:pPr>
      <w:pStyle w:val="Footer"/>
    </w:pPr>
    <w:r w:rsidRPr="00DF7EEC">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filled="f" stroked="f" strokeweight=".5pt">
          <v:textbox style="mso-fit-shape-to-text:t" inset="0,0,0,0">
            <w:txbxContent>
              <w:p w:rsidR="00DF7EEC" w:rsidRDefault="00DF7EEC">
                <w:pPr>
                  <w:snapToGrid w:val="0"/>
                  <w:rPr>
                    <w:sz w:val="18"/>
                  </w:rPr>
                </w:pPr>
                <w:r>
                  <w:rPr>
                    <w:rFonts w:hint="eastAsia"/>
                    <w:sz w:val="18"/>
                  </w:rPr>
                  <w:fldChar w:fldCharType="begin"/>
                </w:r>
                <w:r w:rsidR="00AB795E">
                  <w:rPr>
                    <w:rFonts w:hint="eastAsia"/>
                    <w:sz w:val="18"/>
                  </w:rPr>
                  <w:instrText xml:space="preserve"> PAGE  \* MERGEFORMAT </w:instrText>
                </w:r>
                <w:r>
                  <w:rPr>
                    <w:rFonts w:hint="eastAsia"/>
                    <w:sz w:val="18"/>
                  </w:rPr>
                  <w:fldChar w:fldCharType="separate"/>
                </w:r>
                <w:r w:rsidR="00417E9B">
                  <w:rPr>
                    <w:noProof/>
                    <w:sz w:val="18"/>
                  </w:rPr>
                  <w:t>- 1 -</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EEC" w:rsidRDefault="00DF7EEC" w:rsidP="00DF7EEC">
      <w:pPr>
        <w:spacing w:after="0" w:line="240" w:lineRule="auto"/>
      </w:pPr>
      <w:r>
        <w:separator/>
      </w:r>
    </w:p>
  </w:footnote>
  <w:footnote w:type="continuationSeparator" w:id="0">
    <w:p w:rsidR="00DF7EEC" w:rsidRDefault="00DF7EEC" w:rsidP="00DF7E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016AC"/>
    <w:multiLevelType w:val="multilevel"/>
    <w:tmpl w:val="062016A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7BA19CF"/>
    <w:multiLevelType w:val="multilevel"/>
    <w:tmpl w:val="07BA19C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9DC6EF8"/>
    <w:multiLevelType w:val="multilevel"/>
    <w:tmpl w:val="09DC6EF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EB0230A"/>
    <w:multiLevelType w:val="multilevel"/>
    <w:tmpl w:val="0EB0230A"/>
    <w:lvl w:ilvl="0">
      <w:start w:val="1"/>
      <w:numFmt w:val="decimal"/>
      <w:lvlText w:val="%1."/>
      <w:lvlJc w:val="left"/>
      <w:pPr>
        <w:ind w:left="780" w:hanging="360"/>
      </w:pPr>
      <w:rPr>
        <w:rFonts w:hint="default"/>
      </w:rPr>
    </w:lvl>
    <w:lvl w:ilvl="1">
      <w:start w:val="5"/>
      <w:numFmt w:val="decimal"/>
      <w:lvlText w:val="%2"/>
      <w:lvlJc w:val="left"/>
      <w:pPr>
        <w:ind w:left="1200" w:hanging="360"/>
      </w:pPr>
      <w:rPr>
        <w:rFonts w:ascii="Calibri" w:hAnsi="Calibri" w:cs="Times New Roman" w:hint="default"/>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18BB04B8"/>
    <w:multiLevelType w:val="multilevel"/>
    <w:tmpl w:val="18BB04B8"/>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1EAC5C3E"/>
    <w:multiLevelType w:val="multilevel"/>
    <w:tmpl w:val="1EAC5C3E"/>
    <w:lvl w:ilvl="0">
      <w:start w:val="1"/>
      <w:numFmt w:val="decimal"/>
      <w:lvlText w:val="%1."/>
      <w:lvlJc w:val="left"/>
      <w:pPr>
        <w:ind w:left="780" w:hanging="360"/>
      </w:pPr>
      <w:rPr>
        <w:rFonts w:hint="default"/>
      </w:rPr>
    </w:lvl>
    <w:lvl w:ilvl="1">
      <w:start w:val="7"/>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1F246416"/>
    <w:multiLevelType w:val="multilevel"/>
    <w:tmpl w:val="1F24641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2DE265C2"/>
    <w:multiLevelType w:val="multilevel"/>
    <w:tmpl w:val="2DE265C2"/>
    <w:lvl w:ilvl="0">
      <w:start w:val="1"/>
      <w:numFmt w:val="decimalEnclosedCircle"/>
      <w:lvlText w:val="%1"/>
      <w:lvlJc w:val="left"/>
      <w:pPr>
        <w:ind w:left="360" w:hanging="360"/>
      </w:pPr>
      <w:rPr>
        <w:rFonts w:hint="default"/>
        <w:color w:val="FF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36EE0B4B"/>
    <w:multiLevelType w:val="multilevel"/>
    <w:tmpl w:val="36EE0B4B"/>
    <w:lvl w:ilvl="0">
      <w:start w:val="1"/>
      <w:numFmt w:val="decimal"/>
      <w:lvlText w:val="%1."/>
      <w:lvlJc w:val="left"/>
      <w:pPr>
        <w:ind w:left="562" w:hanging="420"/>
      </w:p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9">
    <w:nsid w:val="38FE24DF"/>
    <w:multiLevelType w:val="multilevel"/>
    <w:tmpl w:val="38FE24D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3BA0251E"/>
    <w:multiLevelType w:val="multilevel"/>
    <w:tmpl w:val="3BA0251E"/>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nsid w:val="4F8977B4"/>
    <w:multiLevelType w:val="multilevel"/>
    <w:tmpl w:val="4F8977B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54ABD35B"/>
    <w:multiLevelType w:val="singleLevel"/>
    <w:tmpl w:val="54ABD35B"/>
    <w:lvl w:ilvl="0">
      <w:start w:val="1"/>
      <w:numFmt w:val="decimal"/>
      <w:suff w:val="nothing"/>
      <w:lvlText w:val="%1）"/>
      <w:lvlJc w:val="left"/>
    </w:lvl>
  </w:abstractNum>
  <w:abstractNum w:abstractNumId="13">
    <w:nsid w:val="57E4EC56"/>
    <w:multiLevelType w:val="singleLevel"/>
    <w:tmpl w:val="57E4EC56"/>
    <w:lvl w:ilvl="0">
      <w:start w:val="1"/>
      <w:numFmt w:val="decimal"/>
      <w:lvlText w:val="%1."/>
      <w:lvlJc w:val="left"/>
      <w:pPr>
        <w:ind w:left="425" w:hanging="425"/>
      </w:pPr>
      <w:rPr>
        <w:rFonts w:hint="default"/>
      </w:rPr>
    </w:lvl>
  </w:abstractNum>
  <w:abstractNum w:abstractNumId="14">
    <w:nsid w:val="57E4ED24"/>
    <w:multiLevelType w:val="singleLevel"/>
    <w:tmpl w:val="57E4ED24"/>
    <w:lvl w:ilvl="0">
      <w:start w:val="1"/>
      <w:numFmt w:val="decimal"/>
      <w:suff w:val="nothing"/>
      <w:lvlText w:val="%1．"/>
      <w:lvlJc w:val="left"/>
      <w:pPr>
        <w:ind w:left="0" w:firstLine="400"/>
      </w:pPr>
      <w:rPr>
        <w:rFonts w:hint="default"/>
      </w:rPr>
    </w:lvl>
  </w:abstractNum>
  <w:abstractNum w:abstractNumId="15">
    <w:nsid w:val="57E4EDA6"/>
    <w:multiLevelType w:val="singleLevel"/>
    <w:tmpl w:val="57E4EDA6"/>
    <w:lvl w:ilvl="0">
      <w:start w:val="1"/>
      <w:numFmt w:val="decimal"/>
      <w:suff w:val="nothing"/>
      <w:lvlText w:val="%1．"/>
      <w:lvlJc w:val="left"/>
      <w:pPr>
        <w:ind w:left="0" w:firstLine="400"/>
      </w:pPr>
      <w:rPr>
        <w:rFonts w:hint="default"/>
      </w:rPr>
    </w:lvl>
  </w:abstractNum>
  <w:abstractNum w:abstractNumId="16">
    <w:nsid w:val="6F8E58DA"/>
    <w:multiLevelType w:val="multilevel"/>
    <w:tmpl w:val="6F8E58D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nsid w:val="715E6707"/>
    <w:multiLevelType w:val="multilevel"/>
    <w:tmpl w:val="715E670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74BD433E"/>
    <w:multiLevelType w:val="multilevel"/>
    <w:tmpl w:val="74BD433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7DBB37CF"/>
    <w:multiLevelType w:val="multilevel"/>
    <w:tmpl w:val="7DBB37C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7DD76C01"/>
    <w:multiLevelType w:val="multilevel"/>
    <w:tmpl w:val="7DD76C0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8"/>
  </w:num>
  <w:num w:numId="2">
    <w:abstractNumId w:val="3"/>
  </w:num>
  <w:num w:numId="3">
    <w:abstractNumId w:val="13"/>
  </w:num>
  <w:num w:numId="4">
    <w:abstractNumId w:val="14"/>
  </w:num>
  <w:num w:numId="5">
    <w:abstractNumId w:val="7"/>
  </w:num>
  <w:num w:numId="6">
    <w:abstractNumId w:val="4"/>
  </w:num>
  <w:num w:numId="7">
    <w:abstractNumId w:val="15"/>
  </w:num>
  <w:num w:numId="8">
    <w:abstractNumId w:val="5"/>
  </w:num>
  <w:num w:numId="9">
    <w:abstractNumId w:val="10"/>
  </w:num>
  <w:num w:numId="10">
    <w:abstractNumId w:val="16"/>
  </w:num>
  <w:num w:numId="11">
    <w:abstractNumId w:val="12"/>
  </w:num>
  <w:num w:numId="12">
    <w:abstractNumId w:val="6"/>
  </w:num>
  <w:num w:numId="13">
    <w:abstractNumId w:val="0"/>
  </w:num>
  <w:num w:numId="14">
    <w:abstractNumId w:val="2"/>
  </w:num>
  <w:num w:numId="15">
    <w:abstractNumId w:val="19"/>
  </w:num>
  <w:num w:numId="16">
    <w:abstractNumId w:val="9"/>
  </w:num>
  <w:num w:numId="17">
    <w:abstractNumId w:val="11"/>
  </w:num>
  <w:num w:numId="18">
    <w:abstractNumId w:val="18"/>
  </w:num>
  <w:num w:numId="19">
    <w:abstractNumId w:val="20"/>
  </w:num>
  <w:num w:numId="20">
    <w:abstractNumId w:val="17"/>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1" strokecolor="#739cc3">
      <v:fill angle="9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useFELayout/>
  </w:compat>
  <w:rsids>
    <w:rsidRoot w:val="00172A27"/>
    <w:rsid w:val="00000421"/>
    <w:rsid w:val="00000C95"/>
    <w:rsid w:val="0001646E"/>
    <w:rsid w:val="000341A7"/>
    <w:rsid w:val="000359E0"/>
    <w:rsid w:val="00040D6C"/>
    <w:rsid w:val="000467F9"/>
    <w:rsid w:val="00052F15"/>
    <w:rsid w:val="0005596D"/>
    <w:rsid w:val="0006246C"/>
    <w:rsid w:val="00075224"/>
    <w:rsid w:val="00092E76"/>
    <w:rsid w:val="0009749A"/>
    <w:rsid w:val="000A425B"/>
    <w:rsid w:val="000B6681"/>
    <w:rsid w:val="000D2366"/>
    <w:rsid w:val="000E2C79"/>
    <w:rsid w:val="000F455F"/>
    <w:rsid w:val="000F7A79"/>
    <w:rsid w:val="00101744"/>
    <w:rsid w:val="00104403"/>
    <w:rsid w:val="00105D01"/>
    <w:rsid w:val="0013558A"/>
    <w:rsid w:val="00151529"/>
    <w:rsid w:val="00152A9C"/>
    <w:rsid w:val="001611FF"/>
    <w:rsid w:val="00166993"/>
    <w:rsid w:val="00172A27"/>
    <w:rsid w:val="001D7BB7"/>
    <w:rsid w:val="001E08FA"/>
    <w:rsid w:val="001E0EA3"/>
    <w:rsid w:val="001F03A1"/>
    <w:rsid w:val="001F0512"/>
    <w:rsid w:val="001F4E76"/>
    <w:rsid w:val="001F667A"/>
    <w:rsid w:val="001F67E3"/>
    <w:rsid w:val="0022261B"/>
    <w:rsid w:val="00225BD4"/>
    <w:rsid w:val="00231ABE"/>
    <w:rsid w:val="0024480C"/>
    <w:rsid w:val="00287AC3"/>
    <w:rsid w:val="002B394D"/>
    <w:rsid w:val="002C2F3F"/>
    <w:rsid w:val="002C4E54"/>
    <w:rsid w:val="002C72A4"/>
    <w:rsid w:val="002D30D3"/>
    <w:rsid w:val="002D3B81"/>
    <w:rsid w:val="002D4709"/>
    <w:rsid w:val="00307145"/>
    <w:rsid w:val="00325B05"/>
    <w:rsid w:val="003409A8"/>
    <w:rsid w:val="00342958"/>
    <w:rsid w:val="0036212A"/>
    <w:rsid w:val="00370013"/>
    <w:rsid w:val="003715CA"/>
    <w:rsid w:val="003778BC"/>
    <w:rsid w:val="003C1200"/>
    <w:rsid w:val="003C285C"/>
    <w:rsid w:val="003C35D1"/>
    <w:rsid w:val="003F5332"/>
    <w:rsid w:val="00412702"/>
    <w:rsid w:val="00417E9B"/>
    <w:rsid w:val="00420D1A"/>
    <w:rsid w:val="00434E98"/>
    <w:rsid w:val="00442AD5"/>
    <w:rsid w:val="00480CC8"/>
    <w:rsid w:val="00495474"/>
    <w:rsid w:val="004B0E0F"/>
    <w:rsid w:val="004B168B"/>
    <w:rsid w:val="004B5B97"/>
    <w:rsid w:val="004D1FDE"/>
    <w:rsid w:val="004D63AC"/>
    <w:rsid w:val="005252BF"/>
    <w:rsid w:val="0053137A"/>
    <w:rsid w:val="00547A48"/>
    <w:rsid w:val="005507F9"/>
    <w:rsid w:val="005541CD"/>
    <w:rsid w:val="0057565B"/>
    <w:rsid w:val="005A78FC"/>
    <w:rsid w:val="00621D1E"/>
    <w:rsid w:val="006414E5"/>
    <w:rsid w:val="006432B8"/>
    <w:rsid w:val="00663C90"/>
    <w:rsid w:val="006970F4"/>
    <w:rsid w:val="006A75A5"/>
    <w:rsid w:val="006D7818"/>
    <w:rsid w:val="006E2C72"/>
    <w:rsid w:val="006F4CC9"/>
    <w:rsid w:val="006F5EFE"/>
    <w:rsid w:val="00710B08"/>
    <w:rsid w:val="00710C68"/>
    <w:rsid w:val="00714A7D"/>
    <w:rsid w:val="00724F2F"/>
    <w:rsid w:val="0074083C"/>
    <w:rsid w:val="00761335"/>
    <w:rsid w:val="00781745"/>
    <w:rsid w:val="007878B1"/>
    <w:rsid w:val="00790A0C"/>
    <w:rsid w:val="008003FE"/>
    <w:rsid w:val="00825757"/>
    <w:rsid w:val="00833E67"/>
    <w:rsid w:val="00852E2C"/>
    <w:rsid w:val="00875D80"/>
    <w:rsid w:val="0088427C"/>
    <w:rsid w:val="008A6ACA"/>
    <w:rsid w:val="008C73C1"/>
    <w:rsid w:val="008E3D95"/>
    <w:rsid w:val="008E40B4"/>
    <w:rsid w:val="008E59D2"/>
    <w:rsid w:val="00903DBE"/>
    <w:rsid w:val="009221E6"/>
    <w:rsid w:val="00927D8E"/>
    <w:rsid w:val="0094246B"/>
    <w:rsid w:val="00943C4B"/>
    <w:rsid w:val="009468BA"/>
    <w:rsid w:val="00986A02"/>
    <w:rsid w:val="00987A39"/>
    <w:rsid w:val="009A2EC4"/>
    <w:rsid w:val="009A5B2B"/>
    <w:rsid w:val="009D55BD"/>
    <w:rsid w:val="00A11C25"/>
    <w:rsid w:val="00A35C8F"/>
    <w:rsid w:val="00A36007"/>
    <w:rsid w:val="00A54B5A"/>
    <w:rsid w:val="00A6411C"/>
    <w:rsid w:val="00A72D5C"/>
    <w:rsid w:val="00A7354A"/>
    <w:rsid w:val="00A92854"/>
    <w:rsid w:val="00A976BC"/>
    <w:rsid w:val="00AB795E"/>
    <w:rsid w:val="00AF0E0A"/>
    <w:rsid w:val="00B0293B"/>
    <w:rsid w:val="00B1229C"/>
    <w:rsid w:val="00B35787"/>
    <w:rsid w:val="00B4560D"/>
    <w:rsid w:val="00B53594"/>
    <w:rsid w:val="00B53D35"/>
    <w:rsid w:val="00B5586C"/>
    <w:rsid w:val="00B55C36"/>
    <w:rsid w:val="00BC2395"/>
    <w:rsid w:val="00BE7DB9"/>
    <w:rsid w:val="00BE7FF4"/>
    <w:rsid w:val="00C074AC"/>
    <w:rsid w:val="00C413F7"/>
    <w:rsid w:val="00C6275E"/>
    <w:rsid w:val="00C65747"/>
    <w:rsid w:val="00C70905"/>
    <w:rsid w:val="00C745DA"/>
    <w:rsid w:val="00C862BC"/>
    <w:rsid w:val="00C9385C"/>
    <w:rsid w:val="00C94163"/>
    <w:rsid w:val="00CA4C52"/>
    <w:rsid w:val="00CB133D"/>
    <w:rsid w:val="00CB4205"/>
    <w:rsid w:val="00CB6474"/>
    <w:rsid w:val="00D07C28"/>
    <w:rsid w:val="00D14125"/>
    <w:rsid w:val="00D24F0B"/>
    <w:rsid w:val="00D3024F"/>
    <w:rsid w:val="00D3087B"/>
    <w:rsid w:val="00D36513"/>
    <w:rsid w:val="00D4456E"/>
    <w:rsid w:val="00D913A0"/>
    <w:rsid w:val="00DA79FF"/>
    <w:rsid w:val="00DF4CC4"/>
    <w:rsid w:val="00DF682A"/>
    <w:rsid w:val="00DF7EEC"/>
    <w:rsid w:val="00E0359D"/>
    <w:rsid w:val="00E057CE"/>
    <w:rsid w:val="00E13DC9"/>
    <w:rsid w:val="00E150E9"/>
    <w:rsid w:val="00E15DC3"/>
    <w:rsid w:val="00E24481"/>
    <w:rsid w:val="00E27CAC"/>
    <w:rsid w:val="00E40024"/>
    <w:rsid w:val="00E501B3"/>
    <w:rsid w:val="00E50958"/>
    <w:rsid w:val="00E570E1"/>
    <w:rsid w:val="00E61164"/>
    <w:rsid w:val="00E81467"/>
    <w:rsid w:val="00E917BB"/>
    <w:rsid w:val="00ED4E85"/>
    <w:rsid w:val="00EF2622"/>
    <w:rsid w:val="00EF4C2E"/>
    <w:rsid w:val="00EF5FB9"/>
    <w:rsid w:val="00EF6C24"/>
    <w:rsid w:val="00F2273A"/>
    <w:rsid w:val="00F42C8D"/>
    <w:rsid w:val="00F46E61"/>
    <w:rsid w:val="00F7259A"/>
    <w:rsid w:val="00F73542"/>
    <w:rsid w:val="00F84258"/>
    <w:rsid w:val="00FA12F3"/>
    <w:rsid w:val="00FB14FD"/>
    <w:rsid w:val="00FC5622"/>
    <w:rsid w:val="00FC64C3"/>
    <w:rsid w:val="00FE1B0F"/>
    <w:rsid w:val="00FE40CB"/>
    <w:rsid w:val="00FF3AA8"/>
    <w:rsid w:val="00FF59D2"/>
    <w:rsid w:val="048D5F88"/>
    <w:rsid w:val="0E1F38BB"/>
    <w:rsid w:val="0F5D5F47"/>
    <w:rsid w:val="184F32BD"/>
    <w:rsid w:val="19225BA2"/>
    <w:rsid w:val="24F31A29"/>
    <w:rsid w:val="26490526"/>
    <w:rsid w:val="26624817"/>
    <w:rsid w:val="2B081F79"/>
    <w:rsid w:val="306E6C84"/>
    <w:rsid w:val="34987FD8"/>
    <w:rsid w:val="36857487"/>
    <w:rsid w:val="3CBE66B2"/>
    <w:rsid w:val="3E4375C7"/>
    <w:rsid w:val="3F95466D"/>
    <w:rsid w:val="41F56C46"/>
    <w:rsid w:val="4C632F12"/>
    <w:rsid w:val="4E4D132E"/>
    <w:rsid w:val="4FB9131A"/>
    <w:rsid w:val="53FE085F"/>
    <w:rsid w:val="57DE5EB8"/>
    <w:rsid w:val="60F51E23"/>
    <w:rsid w:val="650F715A"/>
    <w:rsid w:val="66B44D9B"/>
    <w:rsid w:val="696E6789"/>
    <w:rsid w:val="6B5F22E1"/>
    <w:rsid w:val="6CAC5B26"/>
    <w:rsid w:val="6CAD01F0"/>
    <w:rsid w:val="6E8C0532"/>
    <w:rsid w:val="6ECB5A5C"/>
    <w:rsid w:val="6F833285"/>
    <w:rsid w:val="6FB22349"/>
    <w:rsid w:val="6FBD684E"/>
    <w:rsid w:val="73E21FC1"/>
    <w:rsid w:val="744A1BFD"/>
    <w:rsid w:val="75B9273C"/>
    <w:rsid w:val="796108B4"/>
    <w:rsid w:val="7A8F524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strokecolor="#739cc3">
      <v:fill angle="90" type="gradient">
        <o:fill v:ext="view" type="gradientUnscaled"/>
      </v:fill>
      <v:stroke color="#739cc3" weight="1.25pt"/>
    </o:shapedefaults>
    <o:shapelayout v:ext="edit">
      <o:idmap v:ext="edit" data="1"/>
      <o:rules v:ext="edit">
        <o:r id="V:Rule1" type="connector" idref="#直接箭头连接符 113"/>
        <o:r id="V:Rule2" type="connector" idref="#直接箭头连接符 114"/>
        <o:r id="V:Rule3" type="connector" idref="#直接箭头连接符 116"/>
        <o:r id="V:Rule4" type="connector" idref="#直接箭头连接符 115"/>
        <o:r id="V:Rule5" type="connector" idref="#直接箭头连接符 1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qFormat="1"/>
    <w:lsdException w:name="footer" w:semiHidden="0" w:uiPriority="99"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qFormat="1"/>
    <w:lsdException w:name="Normal Table" w:semiHidden="0" w:uiPriority="99" w:qFormat="1"/>
    <w:lsdException w:name="No List" w:uiPriority="99"/>
    <w:lsdException w:name="Outline List 1" w:uiPriority="99"/>
    <w:lsdException w:name="Outline List 2" w:uiPriority="99"/>
    <w:lsdException w:name="Outline List 3" w:uiPriority="99"/>
    <w:lsdException w:name="Balloon Text" w:semiHidden="0" w:uiPriority="99"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EEC"/>
    <w:pPr>
      <w:widowControl w:val="0"/>
      <w:jc w:val="both"/>
    </w:pPr>
    <w:rPr>
      <w:rFonts w:ascii="Calibri" w:hAnsi="Calibri"/>
      <w:kern w:val="2"/>
      <w:sz w:val="21"/>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sid w:val="00DF7EEC"/>
    <w:rPr>
      <w:sz w:val="18"/>
      <w:szCs w:val="18"/>
    </w:rPr>
  </w:style>
  <w:style w:type="paragraph" w:styleId="Footer">
    <w:name w:val="footer"/>
    <w:basedOn w:val="Normal"/>
    <w:link w:val="FooterChar"/>
    <w:uiPriority w:val="99"/>
    <w:unhideWhenUsed/>
    <w:qFormat/>
    <w:rsid w:val="00DF7EEC"/>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rsid w:val="00DF7EEC"/>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qFormat/>
    <w:rsid w:val="00DF7EEC"/>
    <w:pPr>
      <w:widowControl/>
      <w:spacing w:before="100" w:beforeAutospacing="1" w:after="100" w:afterAutospacing="1"/>
      <w:jc w:val="left"/>
    </w:pPr>
    <w:rPr>
      <w:rFonts w:ascii="Times New Roman" w:eastAsia="Times New Roman" w:hAnsi="Times New Roman"/>
      <w:kern w:val="0"/>
      <w:sz w:val="24"/>
      <w:szCs w:val="24"/>
    </w:rPr>
  </w:style>
  <w:style w:type="character" w:styleId="Hyperlink">
    <w:name w:val="Hyperlink"/>
    <w:unhideWhenUsed/>
    <w:qFormat/>
    <w:rsid w:val="00DF7EEC"/>
    <w:rPr>
      <w:color w:val="0000FF"/>
      <w:u w:val="single"/>
    </w:rPr>
  </w:style>
  <w:style w:type="table" w:styleId="TableGrid">
    <w:name w:val="Table Grid"/>
    <w:basedOn w:val="TableNormal"/>
    <w:uiPriority w:val="59"/>
    <w:qFormat/>
    <w:rsid w:val="00DF7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Normal"/>
    <w:uiPriority w:val="34"/>
    <w:qFormat/>
    <w:rsid w:val="00DF7EEC"/>
    <w:pPr>
      <w:ind w:firstLineChars="200" w:firstLine="420"/>
    </w:pPr>
  </w:style>
  <w:style w:type="character" w:customStyle="1" w:styleId="HeaderChar">
    <w:name w:val="Header Char"/>
    <w:link w:val="Header"/>
    <w:uiPriority w:val="99"/>
    <w:qFormat/>
    <w:rsid w:val="00DF7EEC"/>
    <w:rPr>
      <w:sz w:val="18"/>
      <w:szCs w:val="18"/>
    </w:rPr>
  </w:style>
  <w:style w:type="character" w:customStyle="1" w:styleId="FooterChar">
    <w:name w:val="Footer Char"/>
    <w:link w:val="Footer"/>
    <w:uiPriority w:val="99"/>
    <w:qFormat/>
    <w:rsid w:val="00DF7EEC"/>
    <w:rPr>
      <w:sz w:val="18"/>
      <w:szCs w:val="18"/>
    </w:rPr>
  </w:style>
  <w:style w:type="character" w:customStyle="1" w:styleId="BalloonTextChar">
    <w:name w:val="Balloon Text Char"/>
    <w:link w:val="BalloonText"/>
    <w:uiPriority w:val="99"/>
    <w:semiHidden/>
    <w:qFormat/>
    <w:rsid w:val="00DF7EEC"/>
    <w:rPr>
      <w:sz w:val="18"/>
      <w:szCs w:val="18"/>
    </w:rPr>
  </w:style>
  <w:style w:type="paragraph" w:customStyle="1" w:styleId="ListParagraph1">
    <w:name w:val="List Paragraph1"/>
    <w:basedOn w:val="Normal"/>
    <w:qFormat/>
    <w:rsid w:val="00DF7EEC"/>
    <w:pPr>
      <w:ind w:firstLineChars="200" w:firstLine="420"/>
    </w:pPr>
    <w:rPr>
      <w:rFonts w:ascii="Times New Roman" w:hAnsi="Times New Roman"/>
      <w:szCs w:val="24"/>
    </w:rPr>
  </w:style>
  <w:style w:type="character" w:customStyle="1" w:styleId="hps">
    <w:name w:val="hps"/>
    <w:basedOn w:val="DefaultParagraphFont"/>
    <w:qFormat/>
    <w:rsid w:val="00DF7EEC"/>
  </w:style>
  <w:style w:type="paragraph" w:customStyle="1" w:styleId="Default">
    <w:name w:val="Default"/>
    <w:uiPriority w:val="99"/>
    <w:unhideWhenUsed/>
    <w:qFormat/>
    <w:rsid w:val="00DF7EEC"/>
    <w:pPr>
      <w:widowControl w:val="0"/>
      <w:autoSpaceDE w:val="0"/>
      <w:autoSpaceDN w:val="0"/>
      <w:adjustRightInd w:val="0"/>
    </w:pPr>
    <w:rPr>
      <w:rFonts w:eastAsia="Times New Roman" w:hint="eastAsia"/>
      <w:color w:val="000000"/>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18</Pages>
  <Words>3690</Words>
  <Characters>21038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电动自行车使用手册</vt:lpstr>
    </vt:vector>
  </TitlesOfParts>
  <Company>天津爱玛科技股份有限公司</Company>
  <LinksUpToDate>false</LinksUpToDate>
  <CharactersWithSpaces>24679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电动自行车使用手册</dc:title>
  <dc:creator>王申</dc:creator>
  <cp:lastModifiedBy>Omar</cp:lastModifiedBy>
  <cp:revision>5</cp:revision>
  <cp:lastPrinted>2014-12-16T07:09:00Z</cp:lastPrinted>
  <dcterms:created xsi:type="dcterms:W3CDTF">2018-04-15T12:54:00Z</dcterms:created>
  <dcterms:modified xsi:type="dcterms:W3CDTF">2018-04-15T13:29:00Z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